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241" w:rsidRPr="00021B91" w:rsidRDefault="007F5241" w:rsidP="007F5241">
      <w:pPr>
        <w:widowControl/>
        <w:contextualSpacing/>
        <w:jc w:val="center"/>
        <w:rPr>
          <w:rFonts w:eastAsia="Calibri"/>
          <w:b/>
          <w:sz w:val="24"/>
          <w:szCs w:val="24"/>
          <w:lang w:eastAsia="en-US"/>
        </w:rPr>
      </w:pPr>
      <w:r w:rsidRPr="00021B91">
        <w:rPr>
          <w:rFonts w:eastAsia="Calibri"/>
          <w:b/>
          <w:sz w:val="24"/>
          <w:szCs w:val="24"/>
          <w:lang w:eastAsia="en-US"/>
        </w:rPr>
        <w:t>АННОТАЦИЯ</w:t>
      </w:r>
    </w:p>
    <w:p w:rsidR="007F5241" w:rsidRPr="00021B91" w:rsidRDefault="007F5241" w:rsidP="007F5241">
      <w:pPr>
        <w:pStyle w:val="a3"/>
        <w:spacing w:line="240" w:lineRule="auto"/>
        <w:ind w:firstLine="0"/>
        <w:rPr>
          <w:b/>
          <w:bCs/>
          <w:sz w:val="24"/>
        </w:rPr>
      </w:pPr>
      <w:r w:rsidRPr="00021B91">
        <w:rPr>
          <w:b/>
          <w:bCs/>
          <w:sz w:val="24"/>
        </w:rPr>
        <w:t xml:space="preserve">диссертационной </w:t>
      </w:r>
      <w:r w:rsidRPr="00021B91">
        <w:rPr>
          <w:b/>
          <w:sz w:val="24"/>
          <w:lang w:val="kk-KZ"/>
        </w:rPr>
        <w:t>(</w:t>
      </w:r>
      <w:proofErr w:type="spellStart"/>
      <w:r w:rsidRPr="00021B91">
        <w:rPr>
          <w:b/>
          <w:sz w:val="24"/>
        </w:rPr>
        <w:t>PhD</w:t>
      </w:r>
      <w:proofErr w:type="spellEnd"/>
      <w:r w:rsidRPr="00021B91">
        <w:rPr>
          <w:b/>
          <w:sz w:val="24"/>
        </w:rPr>
        <w:t>)</w:t>
      </w:r>
      <w:r w:rsidRPr="00021B91">
        <w:rPr>
          <w:b/>
          <w:bCs/>
          <w:sz w:val="24"/>
        </w:rPr>
        <w:t xml:space="preserve"> работы </w:t>
      </w:r>
      <w:proofErr w:type="spellStart"/>
      <w:r w:rsidRPr="00021B91">
        <w:rPr>
          <w:b/>
          <w:sz w:val="24"/>
        </w:rPr>
        <w:t>Кишкентаевой</w:t>
      </w:r>
      <w:proofErr w:type="spellEnd"/>
      <w:r w:rsidRPr="00021B91">
        <w:rPr>
          <w:b/>
          <w:sz w:val="24"/>
        </w:rPr>
        <w:t xml:space="preserve"> </w:t>
      </w:r>
      <w:proofErr w:type="spellStart"/>
      <w:r w:rsidRPr="00021B91">
        <w:rPr>
          <w:b/>
          <w:sz w:val="24"/>
        </w:rPr>
        <w:t>Анаркуль</w:t>
      </w:r>
      <w:proofErr w:type="spellEnd"/>
      <w:r w:rsidRPr="00021B91">
        <w:rPr>
          <w:b/>
          <w:sz w:val="24"/>
        </w:rPr>
        <w:t xml:space="preserve"> </w:t>
      </w:r>
      <w:proofErr w:type="spellStart"/>
      <w:r w:rsidRPr="00021B91">
        <w:rPr>
          <w:b/>
          <w:sz w:val="24"/>
        </w:rPr>
        <w:t>Сериковны</w:t>
      </w:r>
      <w:proofErr w:type="spellEnd"/>
      <w:r w:rsidRPr="00021B91">
        <w:rPr>
          <w:b/>
          <w:sz w:val="24"/>
        </w:rPr>
        <w:t xml:space="preserve"> на тему «Разработка технологий фармакологически активных субстанций на основе </w:t>
      </w:r>
      <w:proofErr w:type="spellStart"/>
      <w:r w:rsidRPr="00021B91">
        <w:rPr>
          <w:b/>
          <w:sz w:val="24"/>
        </w:rPr>
        <w:t>гроссгемина</w:t>
      </w:r>
      <w:proofErr w:type="spellEnd"/>
      <w:r w:rsidRPr="00021B91">
        <w:rPr>
          <w:b/>
          <w:sz w:val="24"/>
        </w:rPr>
        <w:t xml:space="preserve"> и их стандартизация» на соискание степени доктора философии (</w:t>
      </w:r>
      <w:proofErr w:type="spellStart"/>
      <w:r w:rsidRPr="00021B91">
        <w:rPr>
          <w:b/>
          <w:sz w:val="24"/>
        </w:rPr>
        <w:t>PhD</w:t>
      </w:r>
      <w:proofErr w:type="spellEnd"/>
      <w:r w:rsidRPr="00021B91">
        <w:rPr>
          <w:b/>
          <w:sz w:val="24"/>
        </w:rPr>
        <w:t xml:space="preserve">) по специальности </w:t>
      </w:r>
      <w:r w:rsidRPr="00021B91">
        <w:rPr>
          <w:b/>
          <w:bCs/>
          <w:sz w:val="24"/>
        </w:rPr>
        <w:t>6D074800 - Технология фармацевтического производства</w:t>
      </w:r>
    </w:p>
    <w:p w:rsidR="007F5241" w:rsidRPr="00021B91" w:rsidRDefault="007F5241" w:rsidP="007F5241">
      <w:pPr>
        <w:widowControl/>
        <w:contextualSpacing/>
        <w:rPr>
          <w:rFonts w:eastAsia="Calibri"/>
          <w:b/>
          <w:sz w:val="24"/>
          <w:szCs w:val="24"/>
          <w:lang w:eastAsia="en-US"/>
        </w:rPr>
      </w:pPr>
    </w:p>
    <w:p w:rsidR="007F5241" w:rsidRPr="00021B91" w:rsidRDefault="007F5241" w:rsidP="007F5241">
      <w:pPr>
        <w:widowControl/>
        <w:contextualSpacing/>
        <w:rPr>
          <w:rFonts w:eastAsia="Calibri"/>
          <w:sz w:val="24"/>
          <w:szCs w:val="24"/>
          <w:lang w:eastAsia="en-US"/>
        </w:rPr>
      </w:pPr>
      <w:r w:rsidRPr="00021B91">
        <w:rPr>
          <w:rFonts w:eastAsia="Calibri"/>
          <w:b/>
          <w:sz w:val="24"/>
          <w:szCs w:val="24"/>
          <w:lang w:eastAsia="en-US"/>
        </w:rPr>
        <w:t>Научные консультанты:</w:t>
      </w:r>
      <w:r w:rsidRPr="00021B91">
        <w:rPr>
          <w:rFonts w:eastAsia="Calibri"/>
          <w:sz w:val="24"/>
          <w:szCs w:val="24"/>
          <w:lang w:eastAsia="en-US"/>
        </w:rPr>
        <w:t xml:space="preserve"> </w:t>
      </w:r>
    </w:p>
    <w:p w:rsidR="007F5241" w:rsidRPr="00021B91" w:rsidRDefault="007F5241" w:rsidP="00021B91">
      <w:pPr>
        <w:widowControl/>
        <w:jc w:val="both"/>
        <w:rPr>
          <w:rFonts w:eastAsia="Calibri"/>
          <w:bCs/>
          <w:sz w:val="24"/>
          <w:szCs w:val="24"/>
          <w:lang w:eastAsia="en-US"/>
        </w:rPr>
      </w:pPr>
      <w:r w:rsidRPr="00021B91">
        <w:rPr>
          <w:sz w:val="24"/>
          <w:szCs w:val="24"/>
        </w:rPr>
        <w:t xml:space="preserve">Академик НАН РК, доктор химических наук, профессор С.М. </w:t>
      </w:r>
      <w:proofErr w:type="spellStart"/>
      <w:r w:rsidRPr="00021B91">
        <w:rPr>
          <w:sz w:val="24"/>
          <w:szCs w:val="24"/>
        </w:rPr>
        <w:t>Адекенов</w:t>
      </w:r>
      <w:proofErr w:type="spellEnd"/>
    </w:p>
    <w:p w:rsidR="007F5241" w:rsidRPr="00021B91" w:rsidRDefault="007F5241" w:rsidP="00021B91">
      <w:pPr>
        <w:widowControl/>
        <w:jc w:val="both"/>
        <w:rPr>
          <w:sz w:val="24"/>
          <w:szCs w:val="24"/>
        </w:rPr>
      </w:pPr>
      <w:r w:rsidRPr="00021B91">
        <w:rPr>
          <w:rFonts w:eastAsia="Calibri"/>
          <w:bCs/>
          <w:sz w:val="24"/>
          <w:szCs w:val="24"/>
          <w:lang w:eastAsia="en-US"/>
        </w:rPr>
        <w:t>АО «МНПХ «</w:t>
      </w:r>
      <w:proofErr w:type="spellStart"/>
      <w:r w:rsidRPr="00021B91">
        <w:rPr>
          <w:rFonts w:eastAsia="Calibri"/>
          <w:bCs/>
          <w:sz w:val="24"/>
          <w:szCs w:val="24"/>
          <w:lang w:eastAsia="en-US"/>
        </w:rPr>
        <w:t>Фитохимия</w:t>
      </w:r>
      <w:proofErr w:type="spellEnd"/>
      <w:r w:rsidRPr="00021B91">
        <w:rPr>
          <w:rFonts w:eastAsia="Calibri"/>
          <w:bCs/>
          <w:sz w:val="24"/>
          <w:szCs w:val="24"/>
          <w:lang w:eastAsia="en-US"/>
        </w:rPr>
        <w:t>»</w:t>
      </w:r>
      <w:r w:rsidRPr="00021B91">
        <w:rPr>
          <w:sz w:val="24"/>
          <w:szCs w:val="24"/>
        </w:rPr>
        <w:t>;</w:t>
      </w:r>
    </w:p>
    <w:p w:rsidR="007F5241" w:rsidRPr="00021B91" w:rsidRDefault="007F5241" w:rsidP="00021B91">
      <w:pPr>
        <w:widowControl/>
        <w:jc w:val="both"/>
        <w:rPr>
          <w:sz w:val="24"/>
          <w:szCs w:val="24"/>
        </w:rPr>
      </w:pPr>
      <w:r w:rsidRPr="00021B91">
        <w:rPr>
          <w:sz w:val="24"/>
          <w:szCs w:val="24"/>
        </w:rPr>
        <w:t xml:space="preserve">Член-корреспондент НАН РК, доктор химических наук, профессор </w:t>
      </w:r>
      <w:proofErr w:type="spellStart"/>
      <w:r w:rsidRPr="00021B91">
        <w:rPr>
          <w:sz w:val="24"/>
          <w:szCs w:val="24"/>
        </w:rPr>
        <w:t>Г.А.Атажанова</w:t>
      </w:r>
      <w:proofErr w:type="spellEnd"/>
      <w:r w:rsidRPr="00021B91">
        <w:rPr>
          <w:sz w:val="24"/>
          <w:szCs w:val="24"/>
        </w:rPr>
        <w:t xml:space="preserve"> </w:t>
      </w:r>
      <w:r w:rsidR="00021B91" w:rsidRPr="00021B91">
        <w:rPr>
          <w:sz w:val="24"/>
          <w:szCs w:val="24"/>
        </w:rPr>
        <w:t xml:space="preserve">              </w:t>
      </w:r>
      <w:r w:rsidR="00021B91">
        <w:rPr>
          <w:rFonts w:eastAsia="Calibri"/>
          <w:bCs/>
          <w:sz w:val="24"/>
          <w:szCs w:val="24"/>
          <w:lang w:eastAsia="en-US"/>
        </w:rPr>
        <w:t xml:space="preserve">АО </w:t>
      </w:r>
      <w:r w:rsidRPr="00021B91">
        <w:rPr>
          <w:rFonts w:eastAsia="Calibri"/>
          <w:bCs/>
          <w:sz w:val="24"/>
          <w:szCs w:val="24"/>
          <w:lang w:eastAsia="en-US"/>
        </w:rPr>
        <w:t>«МНПХ «</w:t>
      </w:r>
      <w:proofErr w:type="spellStart"/>
      <w:r w:rsidRPr="00021B91">
        <w:rPr>
          <w:rFonts w:eastAsia="Calibri"/>
          <w:bCs/>
          <w:sz w:val="24"/>
          <w:szCs w:val="24"/>
          <w:lang w:eastAsia="en-US"/>
        </w:rPr>
        <w:t>Фитохимия</w:t>
      </w:r>
      <w:proofErr w:type="spellEnd"/>
      <w:r w:rsidRPr="00021B91">
        <w:rPr>
          <w:rFonts w:eastAsia="Calibri"/>
          <w:bCs/>
          <w:sz w:val="24"/>
          <w:szCs w:val="24"/>
          <w:lang w:eastAsia="en-US"/>
        </w:rPr>
        <w:t>»;</w:t>
      </w:r>
    </w:p>
    <w:p w:rsidR="007F5241" w:rsidRPr="00021B91" w:rsidRDefault="007F5241" w:rsidP="00021B91">
      <w:pPr>
        <w:widowControl/>
        <w:contextualSpacing/>
        <w:jc w:val="both"/>
        <w:rPr>
          <w:sz w:val="24"/>
          <w:szCs w:val="24"/>
        </w:rPr>
      </w:pPr>
      <w:proofErr w:type="spellStart"/>
      <w:r w:rsidRPr="00021B91">
        <w:rPr>
          <w:sz w:val="24"/>
          <w:szCs w:val="24"/>
        </w:rPr>
        <w:t>DSc</w:t>
      </w:r>
      <w:proofErr w:type="spellEnd"/>
      <w:r w:rsidRPr="00021B91">
        <w:rPr>
          <w:sz w:val="24"/>
          <w:szCs w:val="24"/>
        </w:rPr>
        <w:t xml:space="preserve">., профессор П. </w:t>
      </w:r>
      <w:proofErr w:type="spellStart"/>
      <w:r w:rsidRPr="00021B91">
        <w:rPr>
          <w:sz w:val="24"/>
          <w:szCs w:val="24"/>
        </w:rPr>
        <w:t>Драшар</w:t>
      </w:r>
      <w:proofErr w:type="spellEnd"/>
      <w:r w:rsidRPr="00021B91">
        <w:rPr>
          <w:sz w:val="24"/>
          <w:szCs w:val="24"/>
        </w:rPr>
        <w:t xml:space="preserve"> Университета Химии и Технологии, Прага</w:t>
      </w:r>
    </w:p>
    <w:p w:rsidR="007F5241" w:rsidRPr="00021B91" w:rsidRDefault="007F5241" w:rsidP="00021B91">
      <w:pPr>
        <w:pStyle w:val="a3"/>
        <w:spacing w:line="240" w:lineRule="auto"/>
        <w:ind w:firstLine="567"/>
        <w:rPr>
          <w:b/>
          <w:sz w:val="24"/>
        </w:rPr>
      </w:pPr>
    </w:p>
    <w:p w:rsidR="007F5241" w:rsidRPr="00021B91" w:rsidRDefault="007F5241" w:rsidP="007F5241">
      <w:pPr>
        <w:pStyle w:val="a3"/>
        <w:spacing w:line="240" w:lineRule="auto"/>
        <w:ind w:firstLine="567"/>
        <w:rPr>
          <w:rFonts w:eastAsia="SchoolBookC"/>
          <w:sz w:val="24"/>
        </w:rPr>
      </w:pPr>
      <w:r w:rsidRPr="00021B91">
        <w:rPr>
          <w:b/>
          <w:sz w:val="24"/>
        </w:rPr>
        <w:t>Актуальность проблемы.</w:t>
      </w:r>
      <w:r w:rsidRPr="00021B91">
        <w:rPr>
          <w:sz w:val="24"/>
        </w:rPr>
        <w:t xml:space="preserve"> Одним из приоритетов развития фармацевтической науки и промышленности Республики Казахстан является поиск подходов для более полного использования собственных ресурсов дикорастущего и культивируемого растительного сырья и создание на его основе оригинальных </w:t>
      </w:r>
      <w:proofErr w:type="spellStart"/>
      <w:r w:rsidRPr="00021B91">
        <w:rPr>
          <w:sz w:val="24"/>
        </w:rPr>
        <w:t>фитопрепаратов</w:t>
      </w:r>
      <w:proofErr w:type="spellEnd"/>
      <w:r w:rsidRPr="00021B91">
        <w:rPr>
          <w:sz w:val="24"/>
        </w:rPr>
        <w:t>, доступных по ценам, в то же время не уступающих по качеству их конкурентным аналогам.</w:t>
      </w:r>
    </w:p>
    <w:p w:rsidR="007F5241" w:rsidRPr="00021B91" w:rsidRDefault="007F5241" w:rsidP="007F5241">
      <w:pPr>
        <w:widowControl/>
        <w:ind w:firstLine="567"/>
        <w:jc w:val="both"/>
        <w:rPr>
          <w:sz w:val="24"/>
          <w:szCs w:val="24"/>
        </w:rPr>
      </w:pPr>
      <w:r w:rsidRPr="00021B91">
        <w:rPr>
          <w:sz w:val="24"/>
          <w:szCs w:val="24"/>
        </w:rPr>
        <w:t xml:space="preserve">Перспективным объектом для работ в данном направлении является </w:t>
      </w:r>
      <w:proofErr w:type="spellStart"/>
      <w:r w:rsidRPr="00021B91">
        <w:rPr>
          <w:sz w:val="24"/>
          <w:szCs w:val="24"/>
        </w:rPr>
        <w:t>хартолепис</w:t>
      </w:r>
      <w:proofErr w:type="spellEnd"/>
      <w:r w:rsidRPr="00021B91">
        <w:rPr>
          <w:sz w:val="24"/>
          <w:szCs w:val="24"/>
        </w:rPr>
        <w:t xml:space="preserve"> средний (</w:t>
      </w:r>
      <w:proofErr w:type="spellStart"/>
      <w:r w:rsidRPr="00021B91">
        <w:rPr>
          <w:bCs/>
          <w:i/>
          <w:sz w:val="24"/>
          <w:szCs w:val="24"/>
        </w:rPr>
        <w:t>Chartolepis</w:t>
      </w:r>
      <w:proofErr w:type="spellEnd"/>
      <w:r w:rsidRPr="00021B91">
        <w:rPr>
          <w:bCs/>
          <w:i/>
          <w:sz w:val="24"/>
          <w:szCs w:val="24"/>
        </w:rPr>
        <w:t xml:space="preserve"> </w:t>
      </w:r>
      <w:proofErr w:type="spellStart"/>
      <w:r w:rsidRPr="00021B91">
        <w:rPr>
          <w:bCs/>
          <w:i/>
          <w:sz w:val="24"/>
          <w:szCs w:val="24"/>
        </w:rPr>
        <w:t>intermedia</w:t>
      </w:r>
      <w:proofErr w:type="spellEnd"/>
      <w:r w:rsidRPr="00021B91">
        <w:rPr>
          <w:bCs/>
          <w:sz w:val="24"/>
          <w:szCs w:val="24"/>
        </w:rPr>
        <w:t xml:space="preserve"> </w:t>
      </w:r>
      <w:proofErr w:type="spellStart"/>
      <w:r w:rsidRPr="00021B91">
        <w:rPr>
          <w:bCs/>
          <w:sz w:val="24"/>
          <w:szCs w:val="24"/>
        </w:rPr>
        <w:t>Boiss</w:t>
      </w:r>
      <w:proofErr w:type="spellEnd"/>
      <w:r w:rsidRPr="00021B91">
        <w:rPr>
          <w:bCs/>
          <w:sz w:val="24"/>
          <w:szCs w:val="24"/>
        </w:rPr>
        <w:t xml:space="preserve">.), который включен в Государственную фармакопею Республики Казахстан как лекарственное растительное сырье для получения биологически активного </w:t>
      </w:r>
      <w:proofErr w:type="spellStart"/>
      <w:r w:rsidRPr="00021B91">
        <w:rPr>
          <w:sz w:val="24"/>
          <w:szCs w:val="24"/>
        </w:rPr>
        <w:t>сесквитерпенового</w:t>
      </w:r>
      <w:proofErr w:type="spellEnd"/>
      <w:r w:rsidRPr="00021B91">
        <w:rPr>
          <w:sz w:val="24"/>
          <w:szCs w:val="24"/>
        </w:rPr>
        <w:t xml:space="preserve"> лактона </w:t>
      </w:r>
      <w:proofErr w:type="spellStart"/>
      <w:r w:rsidRPr="00021B91">
        <w:rPr>
          <w:bCs/>
          <w:sz w:val="24"/>
          <w:szCs w:val="24"/>
        </w:rPr>
        <w:t>гроссгемина</w:t>
      </w:r>
      <w:proofErr w:type="spellEnd"/>
      <w:r w:rsidRPr="00021B91">
        <w:rPr>
          <w:bCs/>
          <w:sz w:val="24"/>
          <w:szCs w:val="24"/>
        </w:rPr>
        <w:t xml:space="preserve">, </w:t>
      </w:r>
      <w:r w:rsidRPr="00021B91">
        <w:rPr>
          <w:sz w:val="24"/>
          <w:szCs w:val="24"/>
        </w:rPr>
        <w:t>обладающего высокой противоопухолевой, противовоспалительной, бактерицидной активностью.</w:t>
      </w:r>
    </w:p>
    <w:p w:rsidR="007F5241" w:rsidRPr="00021B91" w:rsidRDefault="007F5241" w:rsidP="007F5241">
      <w:pPr>
        <w:pStyle w:val="a5"/>
        <w:spacing w:before="0" w:beforeAutospacing="0" w:after="0" w:afterAutospacing="0"/>
        <w:ind w:firstLine="567"/>
        <w:jc w:val="both"/>
      </w:pPr>
      <w:proofErr w:type="spellStart"/>
      <w:r w:rsidRPr="00021B91">
        <w:t>Хартолепис</w:t>
      </w:r>
      <w:proofErr w:type="spellEnd"/>
      <w:r w:rsidRPr="00021B91">
        <w:t xml:space="preserve"> средний является возобновляемым растительным сырьем, который имеет устойчивый </w:t>
      </w:r>
      <w:r w:rsidRPr="00021B91">
        <w:rPr>
          <w:bCs/>
        </w:rPr>
        <w:t>эксплуатационный запас</w:t>
      </w:r>
      <w:r w:rsidRPr="00021B91">
        <w:t xml:space="preserve">, позволяющий получать биологически активный </w:t>
      </w:r>
      <w:proofErr w:type="spellStart"/>
      <w:r w:rsidRPr="00021B91">
        <w:t>сесквитерпеновый</w:t>
      </w:r>
      <w:proofErr w:type="spellEnd"/>
      <w:r w:rsidRPr="00021B91">
        <w:t xml:space="preserve"> лактон </w:t>
      </w:r>
      <w:proofErr w:type="spellStart"/>
      <w:r w:rsidRPr="00021B91">
        <w:t>гроссгемин</w:t>
      </w:r>
      <w:proofErr w:type="spellEnd"/>
      <w:r w:rsidRPr="00021B91">
        <w:t xml:space="preserve"> в промышленных масштабах.</w:t>
      </w:r>
    </w:p>
    <w:p w:rsidR="007F5241" w:rsidRPr="00021B91" w:rsidRDefault="007F5241" w:rsidP="007F5241">
      <w:pPr>
        <w:pStyle w:val="a5"/>
        <w:spacing w:before="0" w:beforeAutospacing="0" w:after="0" w:afterAutospacing="0"/>
        <w:ind w:firstLine="567"/>
        <w:jc w:val="both"/>
      </w:pPr>
      <w:r w:rsidRPr="00021B91">
        <w:t xml:space="preserve">Перспективным направлением также является химическая модификация молекулы </w:t>
      </w:r>
      <w:proofErr w:type="spellStart"/>
      <w:r w:rsidRPr="00021B91">
        <w:t>гроссгемина</w:t>
      </w:r>
      <w:proofErr w:type="spellEnd"/>
      <w:r w:rsidRPr="00021B91">
        <w:t xml:space="preserve">, которая позволяет получать производные с более высокой биологической активностью или улучшенными физико-химическими свойствами, например, растворимость в воде. Также, данные исследования помогают понять механизм действия того или иного </w:t>
      </w:r>
      <w:r w:rsidRPr="00021B91">
        <w:rPr>
          <w:lang w:val="kk-KZ"/>
        </w:rPr>
        <w:t>биологически активного вещества</w:t>
      </w:r>
      <w:r w:rsidRPr="00021B91">
        <w:t xml:space="preserve"> в рамках взаимосвязи «структура-активность».</w:t>
      </w:r>
    </w:p>
    <w:p w:rsidR="007F5241" w:rsidRPr="00021B91" w:rsidRDefault="007F5241" w:rsidP="007F5241">
      <w:pPr>
        <w:pStyle w:val="a3"/>
        <w:spacing w:line="240" w:lineRule="auto"/>
        <w:ind w:firstLine="567"/>
        <w:rPr>
          <w:sz w:val="24"/>
        </w:rPr>
      </w:pPr>
      <w:r w:rsidRPr="00021B91">
        <w:rPr>
          <w:sz w:val="24"/>
        </w:rPr>
        <w:t xml:space="preserve">Поэтому совершенствование технологии извлечения биологически активного </w:t>
      </w:r>
      <w:proofErr w:type="spellStart"/>
      <w:r w:rsidRPr="00021B91">
        <w:rPr>
          <w:sz w:val="24"/>
        </w:rPr>
        <w:t>гроссгемина</w:t>
      </w:r>
      <w:proofErr w:type="spellEnd"/>
      <w:r w:rsidRPr="00021B91">
        <w:rPr>
          <w:sz w:val="24"/>
        </w:rPr>
        <w:t xml:space="preserve"> из растительного сырья </w:t>
      </w:r>
      <w:proofErr w:type="spellStart"/>
      <w:r w:rsidRPr="00021B91">
        <w:rPr>
          <w:sz w:val="24"/>
        </w:rPr>
        <w:t>хартолеписа</w:t>
      </w:r>
      <w:proofErr w:type="spellEnd"/>
      <w:r w:rsidRPr="00021B91">
        <w:rPr>
          <w:sz w:val="24"/>
        </w:rPr>
        <w:t xml:space="preserve"> среднего, получение на его основе новых соединений с выраженным биологическим действием, с последующим созданием на их основе субстанций для производства оригинальных лекарственных препаратов, является важной и приоритетной задачей.</w:t>
      </w:r>
    </w:p>
    <w:p w:rsidR="007F5241" w:rsidRPr="00021B91" w:rsidRDefault="007F5241" w:rsidP="007F5241">
      <w:pPr>
        <w:pStyle w:val="a3"/>
        <w:spacing w:line="240" w:lineRule="auto"/>
        <w:ind w:firstLine="567"/>
        <w:rPr>
          <w:sz w:val="24"/>
        </w:rPr>
      </w:pPr>
      <w:r w:rsidRPr="00021B91">
        <w:rPr>
          <w:b/>
          <w:sz w:val="24"/>
        </w:rPr>
        <w:t xml:space="preserve">Цель работы. </w:t>
      </w:r>
      <w:r w:rsidRPr="00021B91">
        <w:rPr>
          <w:sz w:val="24"/>
        </w:rPr>
        <w:t xml:space="preserve">Разработка </w:t>
      </w:r>
      <w:proofErr w:type="spellStart"/>
      <w:r w:rsidR="00304229">
        <w:rPr>
          <w:bCs/>
          <w:sz w:val="24"/>
        </w:rPr>
        <w:t>энерго</w:t>
      </w:r>
      <w:proofErr w:type="spellEnd"/>
      <w:r w:rsidR="00304229">
        <w:rPr>
          <w:bCs/>
          <w:sz w:val="24"/>
        </w:rPr>
        <w:t xml:space="preserve">- и ресурсосберегающей, экологически безопасной </w:t>
      </w:r>
      <w:r w:rsidR="00304229" w:rsidRPr="00021B91">
        <w:rPr>
          <w:bCs/>
          <w:sz w:val="24"/>
        </w:rPr>
        <w:t xml:space="preserve"> </w:t>
      </w:r>
      <w:r w:rsidRPr="00021B91">
        <w:rPr>
          <w:sz w:val="24"/>
        </w:rPr>
        <w:t xml:space="preserve"> технологи</w:t>
      </w:r>
      <w:r w:rsidR="00304229">
        <w:rPr>
          <w:sz w:val="24"/>
        </w:rPr>
        <w:t>и</w:t>
      </w:r>
      <w:r w:rsidRPr="00021B91">
        <w:rPr>
          <w:sz w:val="24"/>
        </w:rPr>
        <w:t xml:space="preserve"> получения </w:t>
      </w:r>
      <w:proofErr w:type="spellStart"/>
      <w:r w:rsidRPr="00021B91">
        <w:rPr>
          <w:sz w:val="24"/>
        </w:rPr>
        <w:t>гроссгемина</w:t>
      </w:r>
      <w:proofErr w:type="spellEnd"/>
      <w:r w:rsidRPr="00021B91">
        <w:rPr>
          <w:sz w:val="24"/>
        </w:rPr>
        <w:t xml:space="preserve"> из лекарственного сырья </w:t>
      </w:r>
      <w:proofErr w:type="spellStart"/>
      <w:r w:rsidRPr="00021B91">
        <w:rPr>
          <w:sz w:val="24"/>
        </w:rPr>
        <w:t>хартолеписа</w:t>
      </w:r>
      <w:proofErr w:type="spellEnd"/>
      <w:r w:rsidRPr="00021B91">
        <w:rPr>
          <w:sz w:val="24"/>
        </w:rPr>
        <w:t xml:space="preserve"> среднего, разработка технологий получения новых фармакологически активных субстанций на основе </w:t>
      </w:r>
      <w:proofErr w:type="spellStart"/>
      <w:r w:rsidRPr="00021B91">
        <w:rPr>
          <w:sz w:val="24"/>
        </w:rPr>
        <w:t>гроссгемина</w:t>
      </w:r>
      <w:proofErr w:type="spellEnd"/>
      <w:r w:rsidRPr="00021B91">
        <w:rPr>
          <w:sz w:val="24"/>
        </w:rPr>
        <w:t xml:space="preserve"> и их стандартизация.</w:t>
      </w:r>
    </w:p>
    <w:p w:rsidR="007F5241" w:rsidRPr="00021B91" w:rsidRDefault="007F5241" w:rsidP="007F5241">
      <w:pPr>
        <w:widowControl/>
        <w:tabs>
          <w:tab w:val="left" w:pos="900"/>
          <w:tab w:val="left" w:pos="2505"/>
        </w:tabs>
        <w:ind w:firstLine="567"/>
        <w:jc w:val="both"/>
        <w:outlineLvl w:val="0"/>
        <w:rPr>
          <w:b/>
          <w:sz w:val="24"/>
          <w:szCs w:val="24"/>
          <w:highlight w:val="cyan"/>
        </w:rPr>
      </w:pPr>
      <w:r w:rsidRPr="00021B91">
        <w:rPr>
          <w:b/>
          <w:sz w:val="24"/>
          <w:szCs w:val="24"/>
        </w:rPr>
        <w:t>Задачи исследования:</w:t>
      </w:r>
    </w:p>
    <w:p w:rsidR="007F5241" w:rsidRPr="00021B91" w:rsidRDefault="007F5241" w:rsidP="007F5241">
      <w:pPr>
        <w:widowControl/>
        <w:numPr>
          <w:ilvl w:val="0"/>
          <w:numId w:val="3"/>
        </w:numPr>
        <w:tabs>
          <w:tab w:val="clear" w:pos="720"/>
          <w:tab w:val="left" w:pos="900"/>
          <w:tab w:val="left" w:pos="1080"/>
        </w:tabs>
        <w:suppressAutoHyphens/>
        <w:snapToGrid/>
        <w:ind w:left="0" w:firstLine="567"/>
        <w:jc w:val="both"/>
        <w:rPr>
          <w:bCs/>
          <w:sz w:val="24"/>
          <w:szCs w:val="24"/>
        </w:rPr>
      </w:pPr>
      <w:r w:rsidRPr="00021B91">
        <w:rPr>
          <w:bCs/>
          <w:sz w:val="24"/>
          <w:szCs w:val="24"/>
        </w:rPr>
        <w:t xml:space="preserve">Исследовать сырьевые запасы на территории Центрального Казахстана и провести </w:t>
      </w:r>
      <w:r w:rsidRPr="00021B91">
        <w:rPr>
          <w:sz w:val="24"/>
          <w:szCs w:val="24"/>
        </w:rPr>
        <w:t xml:space="preserve">оценку качества </w:t>
      </w:r>
      <w:r w:rsidRPr="00021B91">
        <w:rPr>
          <w:bCs/>
          <w:sz w:val="24"/>
          <w:szCs w:val="24"/>
        </w:rPr>
        <w:t xml:space="preserve">лекарственного сырья </w:t>
      </w:r>
      <w:proofErr w:type="spellStart"/>
      <w:r w:rsidRPr="00021B91">
        <w:rPr>
          <w:bCs/>
          <w:sz w:val="24"/>
          <w:szCs w:val="24"/>
        </w:rPr>
        <w:t>хартолеписа</w:t>
      </w:r>
      <w:proofErr w:type="spellEnd"/>
      <w:r w:rsidRPr="00021B91">
        <w:rPr>
          <w:bCs/>
          <w:sz w:val="24"/>
          <w:szCs w:val="24"/>
        </w:rPr>
        <w:t xml:space="preserve"> среднего;</w:t>
      </w:r>
      <w:r w:rsidRPr="00021B91">
        <w:rPr>
          <w:sz w:val="24"/>
          <w:szCs w:val="24"/>
        </w:rPr>
        <w:t xml:space="preserve"> </w:t>
      </w:r>
    </w:p>
    <w:p w:rsidR="007F5241" w:rsidRPr="00021B91" w:rsidRDefault="007F5241" w:rsidP="007F5241">
      <w:pPr>
        <w:widowControl/>
        <w:numPr>
          <w:ilvl w:val="0"/>
          <w:numId w:val="3"/>
        </w:numPr>
        <w:tabs>
          <w:tab w:val="clear" w:pos="720"/>
          <w:tab w:val="left" w:pos="900"/>
          <w:tab w:val="left" w:pos="1080"/>
        </w:tabs>
        <w:suppressAutoHyphens/>
        <w:snapToGrid/>
        <w:ind w:left="0" w:firstLine="567"/>
        <w:jc w:val="both"/>
        <w:rPr>
          <w:bCs/>
          <w:sz w:val="24"/>
          <w:szCs w:val="24"/>
        </w:rPr>
      </w:pPr>
      <w:r w:rsidRPr="00021B91">
        <w:rPr>
          <w:bCs/>
          <w:sz w:val="24"/>
          <w:szCs w:val="24"/>
        </w:rPr>
        <w:t xml:space="preserve">Провести ультразвуковую экстракцию </w:t>
      </w:r>
      <w:r w:rsidR="0046063B">
        <w:rPr>
          <w:bCs/>
          <w:sz w:val="24"/>
          <w:szCs w:val="24"/>
        </w:rPr>
        <w:t xml:space="preserve">сырья </w:t>
      </w:r>
      <w:bookmarkStart w:id="0" w:name="_GoBack"/>
      <w:bookmarkEnd w:id="0"/>
      <w:proofErr w:type="spellStart"/>
      <w:r w:rsidRPr="00021B91">
        <w:rPr>
          <w:bCs/>
          <w:sz w:val="24"/>
          <w:szCs w:val="24"/>
        </w:rPr>
        <w:t>хартолеписа</w:t>
      </w:r>
      <w:proofErr w:type="spellEnd"/>
      <w:r w:rsidRPr="00021B91">
        <w:rPr>
          <w:bCs/>
          <w:sz w:val="24"/>
          <w:szCs w:val="24"/>
        </w:rPr>
        <w:t xml:space="preserve"> среднего и определить оптимальные условия количественного извлечения </w:t>
      </w:r>
      <w:proofErr w:type="spellStart"/>
      <w:r w:rsidRPr="00021B91">
        <w:rPr>
          <w:bCs/>
          <w:sz w:val="24"/>
          <w:szCs w:val="24"/>
        </w:rPr>
        <w:t>гроссгемина</w:t>
      </w:r>
      <w:proofErr w:type="spellEnd"/>
      <w:r w:rsidRPr="00021B91">
        <w:rPr>
          <w:bCs/>
          <w:sz w:val="24"/>
          <w:szCs w:val="24"/>
        </w:rPr>
        <w:t xml:space="preserve"> из растительного сырья;</w:t>
      </w:r>
    </w:p>
    <w:p w:rsidR="007F5241" w:rsidRPr="00021B91" w:rsidRDefault="007F5241" w:rsidP="007F5241">
      <w:pPr>
        <w:widowControl/>
        <w:numPr>
          <w:ilvl w:val="0"/>
          <w:numId w:val="3"/>
        </w:numPr>
        <w:tabs>
          <w:tab w:val="clear" w:pos="720"/>
          <w:tab w:val="left" w:pos="900"/>
        </w:tabs>
        <w:suppressAutoHyphens/>
        <w:snapToGrid/>
        <w:ind w:left="0" w:firstLine="567"/>
        <w:jc w:val="both"/>
        <w:rPr>
          <w:bCs/>
          <w:sz w:val="24"/>
          <w:szCs w:val="24"/>
        </w:rPr>
      </w:pPr>
      <w:r w:rsidRPr="00021B91">
        <w:rPr>
          <w:bCs/>
          <w:sz w:val="24"/>
          <w:szCs w:val="24"/>
        </w:rPr>
        <w:t xml:space="preserve">Разработать </w:t>
      </w:r>
      <w:proofErr w:type="spellStart"/>
      <w:r w:rsidR="009A6948">
        <w:rPr>
          <w:bCs/>
          <w:sz w:val="24"/>
          <w:szCs w:val="24"/>
        </w:rPr>
        <w:t>энерго</w:t>
      </w:r>
      <w:proofErr w:type="spellEnd"/>
      <w:r w:rsidR="009A6948">
        <w:rPr>
          <w:bCs/>
          <w:sz w:val="24"/>
          <w:szCs w:val="24"/>
        </w:rPr>
        <w:t>- и ресурсосберегающую</w:t>
      </w:r>
      <w:r w:rsidR="00DD1873">
        <w:rPr>
          <w:bCs/>
          <w:sz w:val="24"/>
          <w:szCs w:val="24"/>
        </w:rPr>
        <w:t>,</w:t>
      </w:r>
      <w:r w:rsidR="009A6948">
        <w:rPr>
          <w:bCs/>
          <w:sz w:val="24"/>
          <w:szCs w:val="24"/>
        </w:rPr>
        <w:t xml:space="preserve"> экологически </w:t>
      </w:r>
      <w:proofErr w:type="gramStart"/>
      <w:r w:rsidR="009A6948">
        <w:rPr>
          <w:bCs/>
          <w:sz w:val="24"/>
          <w:szCs w:val="24"/>
        </w:rPr>
        <w:t xml:space="preserve">безопасную </w:t>
      </w:r>
      <w:r w:rsidRPr="00021B91">
        <w:rPr>
          <w:bCs/>
          <w:sz w:val="24"/>
          <w:szCs w:val="24"/>
        </w:rPr>
        <w:t xml:space="preserve"> технологию</w:t>
      </w:r>
      <w:proofErr w:type="gramEnd"/>
      <w:r w:rsidRPr="00021B91">
        <w:rPr>
          <w:bCs/>
          <w:sz w:val="24"/>
          <w:szCs w:val="24"/>
        </w:rPr>
        <w:t xml:space="preserve"> получения </w:t>
      </w:r>
      <w:proofErr w:type="spellStart"/>
      <w:r w:rsidRPr="00021B91">
        <w:rPr>
          <w:sz w:val="24"/>
          <w:szCs w:val="24"/>
        </w:rPr>
        <w:t>гроссгемина</w:t>
      </w:r>
      <w:proofErr w:type="spellEnd"/>
      <w:r w:rsidRPr="00021B91">
        <w:rPr>
          <w:sz w:val="24"/>
          <w:szCs w:val="24"/>
        </w:rPr>
        <w:t xml:space="preserve"> из </w:t>
      </w:r>
      <w:proofErr w:type="spellStart"/>
      <w:r w:rsidRPr="00021B91">
        <w:rPr>
          <w:sz w:val="24"/>
          <w:szCs w:val="24"/>
        </w:rPr>
        <w:t>хартолеписа</w:t>
      </w:r>
      <w:proofErr w:type="spellEnd"/>
      <w:r w:rsidRPr="00021B91">
        <w:rPr>
          <w:sz w:val="24"/>
          <w:szCs w:val="24"/>
        </w:rPr>
        <w:t xml:space="preserve"> среднего</w:t>
      </w:r>
      <w:r w:rsidRPr="00021B91">
        <w:rPr>
          <w:bCs/>
          <w:sz w:val="24"/>
          <w:szCs w:val="24"/>
        </w:rPr>
        <w:t>;</w:t>
      </w:r>
    </w:p>
    <w:p w:rsidR="007F5241" w:rsidRPr="00021B91" w:rsidRDefault="007F5241" w:rsidP="007F5241">
      <w:pPr>
        <w:widowControl/>
        <w:numPr>
          <w:ilvl w:val="0"/>
          <w:numId w:val="3"/>
        </w:numPr>
        <w:tabs>
          <w:tab w:val="clear" w:pos="720"/>
          <w:tab w:val="left" w:pos="900"/>
        </w:tabs>
        <w:suppressAutoHyphens/>
        <w:snapToGrid/>
        <w:ind w:left="0" w:firstLine="567"/>
        <w:jc w:val="both"/>
        <w:rPr>
          <w:bCs/>
          <w:sz w:val="24"/>
          <w:szCs w:val="24"/>
        </w:rPr>
      </w:pPr>
      <w:r w:rsidRPr="00021B91">
        <w:rPr>
          <w:bCs/>
          <w:sz w:val="24"/>
          <w:szCs w:val="24"/>
        </w:rPr>
        <w:t xml:space="preserve">Синтезировать новые модифицированные производные на основе </w:t>
      </w:r>
      <w:proofErr w:type="spellStart"/>
      <w:r w:rsidRPr="00021B91">
        <w:rPr>
          <w:bCs/>
          <w:sz w:val="24"/>
          <w:szCs w:val="24"/>
        </w:rPr>
        <w:t>гроссгемина</w:t>
      </w:r>
      <w:proofErr w:type="spellEnd"/>
      <w:r w:rsidRPr="00021B91">
        <w:rPr>
          <w:bCs/>
          <w:sz w:val="24"/>
          <w:szCs w:val="24"/>
        </w:rPr>
        <w:t>, установить строение и исследовать их биологические свойства</w:t>
      </w:r>
      <w:r w:rsidRPr="00021B91">
        <w:rPr>
          <w:sz w:val="24"/>
          <w:szCs w:val="24"/>
        </w:rPr>
        <w:t>;</w:t>
      </w:r>
    </w:p>
    <w:p w:rsidR="007F5241" w:rsidRPr="00021B91" w:rsidRDefault="007F5241" w:rsidP="007F5241">
      <w:pPr>
        <w:widowControl/>
        <w:numPr>
          <w:ilvl w:val="0"/>
          <w:numId w:val="3"/>
        </w:numPr>
        <w:tabs>
          <w:tab w:val="clear" w:pos="720"/>
          <w:tab w:val="left" w:pos="900"/>
        </w:tabs>
        <w:suppressAutoHyphens/>
        <w:snapToGrid/>
        <w:ind w:left="0" w:firstLine="567"/>
        <w:jc w:val="both"/>
        <w:rPr>
          <w:bCs/>
          <w:sz w:val="24"/>
          <w:szCs w:val="24"/>
        </w:rPr>
      </w:pPr>
      <w:r w:rsidRPr="00021B91">
        <w:rPr>
          <w:sz w:val="24"/>
          <w:szCs w:val="24"/>
        </w:rPr>
        <w:t xml:space="preserve">Разработать технологии получения субстанций </w:t>
      </w:r>
      <w:proofErr w:type="spellStart"/>
      <w:r w:rsidRPr="00021B91">
        <w:rPr>
          <w:bCs/>
          <w:sz w:val="24"/>
          <w:szCs w:val="24"/>
        </w:rPr>
        <w:t>хлорацетилгроссгемина</w:t>
      </w:r>
      <w:proofErr w:type="spellEnd"/>
      <w:r w:rsidRPr="00021B91">
        <w:rPr>
          <w:bCs/>
          <w:sz w:val="24"/>
          <w:szCs w:val="24"/>
        </w:rPr>
        <w:t xml:space="preserve"> и гидрохлорида </w:t>
      </w:r>
      <w:proofErr w:type="spellStart"/>
      <w:r w:rsidRPr="00021B91">
        <w:rPr>
          <w:bCs/>
          <w:sz w:val="24"/>
          <w:szCs w:val="24"/>
        </w:rPr>
        <w:t>цитизинилгроссгемина</w:t>
      </w:r>
      <w:proofErr w:type="spellEnd"/>
      <w:r w:rsidRPr="00021B91">
        <w:rPr>
          <w:bCs/>
          <w:sz w:val="24"/>
          <w:szCs w:val="24"/>
        </w:rPr>
        <w:t>;</w:t>
      </w:r>
    </w:p>
    <w:p w:rsidR="007F5241" w:rsidRPr="00021B91" w:rsidRDefault="007F5241" w:rsidP="007F5241">
      <w:pPr>
        <w:widowControl/>
        <w:numPr>
          <w:ilvl w:val="0"/>
          <w:numId w:val="3"/>
        </w:numPr>
        <w:tabs>
          <w:tab w:val="clear" w:pos="720"/>
          <w:tab w:val="left" w:pos="900"/>
        </w:tabs>
        <w:suppressAutoHyphens/>
        <w:snapToGrid/>
        <w:ind w:left="0" w:firstLine="567"/>
        <w:jc w:val="both"/>
        <w:rPr>
          <w:bCs/>
          <w:sz w:val="24"/>
          <w:szCs w:val="24"/>
        </w:rPr>
      </w:pPr>
      <w:r w:rsidRPr="00021B91">
        <w:rPr>
          <w:bCs/>
          <w:sz w:val="24"/>
          <w:szCs w:val="24"/>
        </w:rPr>
        <w:lastRenderedPageBreak/>
        <w:t xml:space="preserve">Разработать нормативную документацию на субстанции </w:t>
      </w:r>
      <w:proofErr w:type="spellStart"/>
      <w:r w:rsidRPr="00021B91">
        <w:rPr>
          <w:bCs/>
          <w:sz w:val="24"/>
          <w:szCs w:val="24"/>
        </w:rPr>
        <w:t>хлорацетилгроссгемина</w:t>
      </w:r>
      <w:proofErr w:type="spellEnd"/>
      <w:r w:rsidRPr="00021B91">
        <w:rPr>
          <w:bCs/>
          <w:sz w:val="24"/>
          <w:szCs w:val="24"/>
        </w:rPr>
        <w:t xml:space="preserve"> и гидрохлорида </w:t>
      </w:r>
      <w:proofErr w:type="spellStart"/>
      <w:r w:rsidRPr="00021B91">
        <w:rPr>
          <w:bCs/>
          <w:sz w:val="24"/>
          <w:szCs w:val="24"/>
        </w:rPr>
        <w:t>цитизинилгроссгемина</w:t>
      </w:r>
      <w:proofErr w:type="spellEnd"/>
      <w:r w:rsidRPr="00021B91">
        <w:rPr>
          <w:bCs/>
          <w:sz w:val="24"/>
          <w:szCs w:val="24"/>
        </w:rPr>
        <w:t xml:space="preserve"> в виде проектов АНД и опытно-промышленных регламентов на производство.</w:t>
      </w:r>
    </w:p>
    <w:p w:rsidR="007F5241" w:rsidRPr="00021B91" w:rsidRDefault="007F5241" w:rsidP="007F5241">
      <w:pPr>
        <w:tabs>
          <w:tab w:val="left" w:pos="900"/>
        </w:tabs>
        <w:ind w:firstLine="567"/>
        <w:jc w:val="both"/>
        <w:rPr>
          <w:b/>
          <w:sz w:val="24"/>
          <w:szCs w:val="24"/>
        </w:rPr>
      </w:pPr>
      <w:r w:rsidRPr="00021B91">
        <w:rPr>
          <w:b/>
          <w:sz w:val="24"/>
          <w:szCs w:val="24"/>
        </w:rPr>
        <w:t xml:space="preserve">Объекты исследования: </w:t>
      </w:r>
      <w:r w:rsidRPr="00021B91">
        <w:rPr>
          <w:color w:val="000000"/>
          <w:spacing w:val="-7"/>
          <w:sz w:val="24"/>
          <w:szCs w:val="24"/>
        </w:rPr>
        <w:t xml:space="preserve">лекарственное сырье: </w:t>
      </w:r>
      <w:proofErr w:type="spellStart"/>
      <w:r w:rsidRPr="00021B91">
        <w:rPr>
          <w:sz w:val="24"/>
          <w:szCs w:val="24"/>
        </w:rPr>
        <w:t>хартолепис</w:t>
      </w:r>
      <w:proofErr w:type="spellEnd"/>
      <w:r w:rsidRPr="00021B91">
        <w:rPr>
          <w:sz w:val="24"/>
          <w:szCs w:val="24"/>
        </w:rPr>
        <w:t xml:space="preserve"> средний трава (</w:t>
      </w:r>
      <w:proofErr w:type="spellStart"/>
      <w:r w:rsidRPr="00021B91">
        <w:rPr>
          <w:bCs/>
          <w:i/>
          <w:sz w:val="24"/>
          <w:szCs w:val="24"/>
        </w:rPr>
        <w:t>Chartolepis</w:t>
      </w:r>
      <w:proofErr w:type="spellEnd"/>
      <w:r w:rsidRPr="00021B91">
        <w:rPr>
          <w:bCs/>
          <w:i/>
          <w:sz w:val="24"/>
          <w:szCs w:val="24"/>
        </w:rPr>
        <w:t xml:space="preserve"> </w:t>
      </w:r>
      <w:proofErr w:type="spellStart"/>
      <w:r w:rsidRPr="00021B91">
        <w:rPr>
          <w:bCs/>
          <w:i/>
          <w:sz w:val="24"/>
          <w:szCs w:val="24"/>
        </w:rPr>
        <w:t>intermedia</w:t>
      </w:r>
      <w:proofErr w:type="spellEnd"/>
      <w:r w:rsidRPr="00021B91">
        <w:rPr>
          <w:bCs/>
          <w:sz w:val="24"/>
          <w:szCs w:val="24"/>
        </w:rPr>
        <w:t xml:space="preserve"> </w:t>
      </w:r>
      <w:proofErr w:type="spellStart"/>
      <w:r w:rsidRPr="00021B91">
        <w:rPr>
          <w:bCs/>
          <w:sz w:val="24"/>
          <w:szCs w:val="24"/>
        </w:rPr>
        <w:t>Boiss</w:t>
      </w:r>
      <w:proofErr w:type="spellEnd"/>
      <w:r w:rsidRPr="00021B91">
        <w:rPr>
          <w:bCs/>
          <w:sz w:val="24"/>
          <w:szCs w:val="24"/>
        </w:rPr>
        <w:t>.);</w:t>
      </w:r>
      <w:r w:rsidRPr="00021B91">
        <w:rPr>
          <w:sz w:val="24"/>
          <w:szCs w:val="24"/>
        </w:rPr>
        <w:t xml:space="preserve"> сумма экстрактивных веществ: водно-</w:t>
      </w:r>
      <w:proofErr w:type="spellStart"/>
      <w:r w:rsidRPr="00021B91">
        <w:rPr>
          <w:sz w:val="24"/>
          <w:szCs w:val="24"/>
        </w:rPr>
        <w:t>спиртовый</w:t>
      </w:r>
      <w:proofErr w:type="spellEnd"/>
      <w:r w:rsidRPr="00021B91">
        <w:rPr>
          <w:sz w:val="24"/>
          <w:szCs w:val="24"/>
        </w:rPr>
        <w:t xml:space="preserve"> экстракт</w:t>
      </w:r>
      <w:r w:rsidRPr="00021B91">
        <w:rPr>
          <w:bCs/>
          <w:sz w:val="24"/>
          <w:szCs w:val="24"/>
        </w:rPr>
        <w:t xml:space="preserve"> </w:t>
      </w:r>
      <w:proofErr w:type="spellStart"/>
      <w:r w:rsidRPr="00021B91">
        <w:rPr>
          <w:bCs/>
          <w:sz w:val="24"/>
          <w:szCs w:val="24"/>
        </w:rPr>
        <w:t>хартолеписа</w:t>
      </w:r>
      <w:proofErr w:type="spellEnd"/>
      <w:r w:rsidRPr="00021B91">
        <w:rPr>
          <w:bCs/>
          <w:sz w:val="24"/>
          <w:szCs w:val="24"/>
        </w:rPr>
        <w:t xml:space="preserve"> среднего</w:t>
      </w:r>
      <w:r w:rsidRPr="00021B91">
        <w:rPr>
          <w:sz w:val="24"/>
          <w:szCs w:val="24"/>
        </w:rPr>
        <w:t xml:space="preserve">, полученный </w:t>
      </w:r>
      <w:r w:rsidRPr="00021B91">
        <w:rPr>
          <w:bCs/>
          <w:sz w:val="24"/>
          <w:szCs w:val="24"/>
        </w:rPr>
        <w:t xml:space="preserve">с применением ультразвука, </w:t>
      </w:r>
      <w:proofErr w:type="spellStart"/>
      <w:r w:rsidRPr="00021B91">
        <w:rPr>
          <w:bCs/>
          <w:sz w:val="24"/>
          <w:szCs w:val="24"/>
        </w:rPr>
        <w:t>спиртовый</w:t>
      </w:r>
      <w:proofErr w:type="spellEnd"/>
      <w:r w:rsidRPr="00021B91">
        <w:rPr>
          <w:bCs/>
          <w:sz w:val="24"/>
          <w:szCs w:val="24"/>
        </w:rPr>
        <w:t xml:space="preserve"> экстракт </w:t>
      </w:r>
      <w:proofErr w:type="spellStart"/>
      <w:r w:rsidRPr="00021B91">
        <w:rPr>
          <w:bCs/>
          <w:sz w:val="24"/>
          <w:szCs w:val="24"/>
        </w:rPr>
        <w:t>хартолеписа</w:t>
      </w:r>
      <w:proofErr w:type="spellEnd"/>
      <w:r w:rsidRPr="00021B91">
        <w:rPr>
          <w:bCs/>
          <w:sz w:val="24"/>
          <w:szCs w:val="24"/>
        </w:rPr>
        <w:t xml:space="preserve"> среднего;</w:t>
      </w:r>
      <w:r w:rsidRPr="00021B91">
        <w:rPr>
          <w:sz w:val="24"/>
          <w:szCs w:val="24"/>
        </w:rPr>
        <w:t xml:space="preserve"> субстанции: </w:t>
      </w:r>
      <w:proofErr w:type="spellStart"/>
      <w:r w:rsidRPr="00021B91">
        <w:rPr>
          <w:sz w:val="24"/>
          <w:szCs w:val="24"/>
        </w:rPr>
        <w:t>гроссгемина</w:t>
      </w:r>
      <w:proofErr w:type="spellEnd"/>
      <w:r w:rsidRPr="00021B91">
        <w:rPr>
          <w:sz w:val="24"/>
          <w:szCs w:val="24"/>
        </w:rPr>
        <w:t xml:space="preserve">, </w:t>
      </w:r>
      <w:proofErr w:type="spellStart"/>
      <w:r w:rsidRPr="00021B91">
        <w:rPr>
          <w:bCs/>
          <w:sz w:val="24"/>
          <w:szCs w:val="24"/>
        </w:rPr>
        <w:t>хлорацетилгроссгемина</w:t>
      </w:r>
      <w:proofErr w:type="spellEnd"/>
      <w:r w:rsidRPr="00021B91">
        <w:rPr>
          <w:bCs/>
          <w:sz w:val="24"/>
          <w:szCs w:val="24"/>
        </w:rPr>
        <w:t>,</w:t>
      </w:r>
      <w:r w:rsidRPr="00021B91">
        <w:rPr>
          <w:sz w:val="24"/>
          <w:szCs w:val="24"/>
        </w:rPr>
        <w:t xml:space="preserve"> </w:t>
      </w:r>
      <w:r w:rsidRPr="00021B91">
        <w:rPr>
          <w:bCs/>
          <w:sz w:val="24"/>
          <w:szCs w:val="24"/>
        </w:rPr>
        <w:t xml:space="preserve">гидрохлорида </w:t>
      </w:r>
      <w:proofErr w:type="spellStart"/>
      <w:r w:rsidRPr="00021B91">
        <w:rPr>
          <w:bCs/>
          <w:sz w:val="24"/>
          <w:szCs w:val="24"/>
        </w:rPr>
        <w:t>цитизинилгроссгемина</w:t>
      </w:r>
      <w:proofErr w:type="spellEnd"/>
      <w:r w:rsidRPr="00021B91">
        <w:rPr>
          <w:bCs/>
          <w:sz w:val="24"/>
          <w:szCs w:val="24"/>
        </w:rPr>
        <w:t xml:space="preserve">; </w:t>
      </w:r>
      <w:r w:rsidRPr="00021B91">
        <w:rPr>
          <w:sz w:val="24"/>
          <w:szCs w:val="24"/>
        </w:rPr>
        <w:t xml:space="preserve">стандартный образец: </w:t>
      </w:r>
      <w:proofErr w:type="spellStart"/>
      <w:r w:rsidRPr="00021B91">
        <w:rPr>
          <w:sz w:val="24"/>
          <w:szCs w:val="24"/>
        </w:rPr>
        <w:t>гроссгемина</w:t>
      </w:r>
      <w:proofErr w:type="spellEnd"/>
      <w:r w:rsidRPr="00021B91">
        <w:rPr>
          <w:sz w:val="24"/>
          <w:szCs w:val="24"/>
        </w:rPr>
        <w:t>.</w:t>
      </w:r>
    </w:p>
    <w:p w:rsidR="007F5241" w:rsidRPr="00021B91" w:rsidRDefault="007F5241" w:rsidP="007F5241">
      <w:pPr>
        <w:tabs>
          <w:tab w:val="left" w:pos="900"/>
        </w:tabs>
        <w:ind w:firstLine="567"/>
        <w:jc w:val="both"/>
        <w:rPr>
          <w:b/>
          <w:sz w:val="24"/>
          <w:szCs w:val="24"/>
        </w:rPr>
      </w:pPr>
      <w:r w:rsidRPr="00021B91">
        <w:rPr>
          <w:b/>
          <w:sz w:val="24"/>
          <w:szCs w:val="24"/>
        </w:rPr>
        <w:t xml:space="preserve">Предмет исследования: </w:t>
      </w:r>
      <w:r w:rsidRPr="00021B91">
        <w:rPr>
          <w:bCs/>
          <w:sz w:val="24"/>
          <w:szCs w:val="24"/>
        </w:rPr>
        <w:t xml:space="preserve">оптимальные условия ультразвуковой экстракции </w:t>
      </w:r>
      <w:proofErr w:type="spellStart"/>
      <w:r w:rsidRPr="00021B91">
        <w:rPr>
          <w:bCs/>
          <w:sz w:val="24"/>
          <w:szCs w:val="24"/>
        </w:rPr>
        <w:t>хартолеписа</w:t>
      </w:r>
      <w:proofErr w:type="spellEnd"/>
      <w:r w:rsidRPr="00021B91">
        <w:rPr>
          <w:bCs/>
          <w:sz w:val="24"/>
          <w:szCs w:val="24"/>
        </w:rPr>
        <w:t xml:space="preserve"> среднего для количественного извлечения </w:t>
      </w:r>
      <w:proofErr w:type="spellStart"/>
      <w:r w:rsidRPr="00021B91">
        <w:rPr>
          <w:bCs/>
          <w:sz w:val="24"/>
          <w:szCs w:val="24"/>
        </w:rPr>
        <w:t>гроссгемина</w:t>
      </w:r>
      <w:proofErr w:type="spellEnd"/>
      <w:r w:rsidRPr="00021B91">
        <w:rPr>
          <w:bCs/>
          <w:sz w:val="24"/>
          <w:szCs w:val="24"/>
        </w:rPr>
        <w:t xml:space="preserve">, технология получения </w:t>
      </w:r>
      <w:proofErr w:type="spellStart"/>
      <w:r w:rsidRPr="00021B91">
        <w:rPr>
          <w:bCs/>
          <w:sz w:val="24"/>
          <w:szCs w:val="24"/>
        </w:rPr>
        <w:t>гроссгемина</w:t>
      </w:r>
      <w:proofErr w:type="spellEnd"/>
      <w:r w:rsidRPr="00021B91">
        <w:rPr>
          <w:bCs/>
          <w:sz w:val="24"/>
          <w:szCs w:val="24"/>
        </w:rPr>
        <w:t xml:space="preserve"> из спиртового экстракта, показатели качества субстанции </w:t>
      </w:r>
      <w:proofErr w:type="spellStart"/>
      <w:r w:rsidRPr="00021B91">
        <w:rPr>
          <w:bCs/>
          <w:sz w:val="24"/>
          <w:szCs w:val="24"/>
        </w:rPr>
        <w:t>гроссгемина</w:t>
      </w:r>
      <w:proofErr w:type="spellEnd"/>
      <w:r w:rsidRPr="00021B91">
        <w:rPr>
          <w:bCs/>
          <w:sz w:val="24"/>
          <w:szCs w:val="24"/>
        </w:rPr>
        <w:t xml:space="preserve">, синтез, строение и биологическая активность </w:t>
      </w:r>
      <w:proofErr w:type="spellStart"/>
      <w:r w:rsidRPr="00021B91">
        <w:rPr>
          <w:bCs/>
          <w:sz w:val="24"/>
          <w:szCs w:val="24"/>
        </w:rPr>
        <w:t>хлорацетилгроссгемина</w:t>
      </w:r>
      <w:proofErr w:type="spellEnd"/>
      <w:r w:rsidRPr="00021B91">
        <w:rPr>
          <w:bCs/>
          <w:sz w:val="24"/>
          <w:szCs w:val="24"/>
        </w:rPr>
        <w:t xml:space="preserve"> и гидрохлорид </w:t>
      </w:r>
      <w:proofErr w:type="spellStart"/>
      <w:r w:rsidRPr="00021B91">
        <w:rPr>
          <w:bCs/>
          <w:sz w:val="24"/>
          <w:szCs w:val="24"/>
        </w:rPr>
        <w:t>цитизинилгроссгемина</w:t>
      </w:r>
      <w:proofErr w:type="spellEnd"/>
      <w:r w:rsidRPr="00021B91">
        <w:rPr>
          <w:bCs/>
          <w:sz w:val="24"/>
          <w:szCs w:val="24"/>
        </w:rPr>
        <w:t xml:space="preserve">, </w:t>
      </w:r>
      <w:r w:rsidRPr="00021B91">
        <w:rPr>
          <w:sz w:val="24"/>
          <w:szCs w:val="24"/>
        </w:rPr>
        <w:t xml:space="preserve">технологи получения субстанции </w:t>
      </w:r>
      <w:proofErr w:type="spellStart"/>
      <w:r w:rsidRPr="00021B91">
        <w:rPr>
          <w:bCs/>
          <w:sz w:val="24"/>
          <w:szCs w:val="24"/>
        </w:rPr>
        <w:t>хлорацетилгроссгемина</w:t>
      </w:r>
      <w:proofErr w:type="spellEnd"/>
      <w:r w:rsidRPr="00021B91">
        <w:rPr>
          <w:bCs/>
          <w:sz w:val="24"/>
          <w:szCs w:val="24"/>
        </w:rPr>
        <w:t xml:space="preserve"> и гидрохлорид </w:t>
      </w:r>
      <w:proofErr w:type="spellStart"/>
      <w:r w:rsidRPr="00021B91">
        <w:rPr>
          <w:bCs/>
          <w:sz w:val="24"/>
          <w:szCs w:val="24"/>
        </w:rPr>
        <w:t>цитизинилгроссгемина</w:t>
      </w:r>
      <w:proofErr w:type="spellEnd"/>
      <w:r w:rsidRPr="00021B91">
        <w:rPr>
          <w:bCs/>
          <w:sz w:val="24"/>
          <w:szCs w:val="24"/>
        </w:rPr>
        <w:t>,</w:t>
      </w:r>
      <w:r w:rsidRPr="00021B91">
        <w:rPr>
          <w:sz w:val="24"/>
          <w:szCs w:val="24"/>
        </w:rPr>
        <w:t xml:space="preserve"> нормативная документация на субстанции </w:t>
      </w:r>
      <w:proofErr w:type="spellStart"/>
      <w:r w:rsidRPr="00021B91">
        <w:rPr>
          <w:bCs/>
          <w:sz w:val="24"/>
          <w:szCs w:val="24"/>
        </w:rPr>
        <w:t>хлорацетилгроссгемина</w:t>
      </w:r>
      <w:proofErr w:type="spellEnd"/>
      <w:r w:rsidRPr="00021B91">
        <w:rPr>
          <w:bCs/>
          <w:sz w:val="24"/>
          <w:szCs w:val="24"/>
        </w:rPr>
        <w:t xml:space="preserve"> и гидрохлорид </w:t>
      </w:r>
      <w:proofErr w:type="spellStart"/>
      <w:r w:rsidRPr="00021B91">
        <w:rPr>
          <w:bCs/>
          <w:sz w:val="24"/>
          <w:szCs w:val="24"/>
        </w:rPr>
        <w:t>цитизинилгроссгемина</w:t>
      </w:r>
      <w:proofErr w:type="spellEnd"/>
      <w:r w:rsidRPr="00021B91">
        <w:rPr>
          <w:sz w:val="24"/>
          <w:szCs w:val="24"/>
        </w:rPr>
        <w:t>.</w:t>
      </w:r>
    </w:p>
    <w:p w:rsidR="007F5241" w:rsidRPr="00021B91" w:rsidRDefault="007F5241" w:rsidP="007F5241">
      <w:pPr>
        <w:ind w:firstLine="567"/>
        <w:jc w:val="both"/>
        <w:rPr>
          <w:sz w:val="24"/>
          <w:szCs w:val="24"/>
        </w:rPr>
      </w:pPr>
      <w:r w:rsidRPr="00021B91">
        <w:rPr>
          <w:b/>
          <w:sz w:val="24"/>
          <w:szCs w:val="24"/>
        </w:rPr>
        <w:t xml:space="preserve">Методы исследования: </w:t>
      </w:r>
      <w:r w:rsidRPr="00021B91">
        <w:rPr>
          <w:sz w:val="24"/>
          <w:szCs w:val="24"/>
        </w:rPr>
        <w:t xml:space="preserve">для достижения поставленной цели и решения задач использован комплекс современных физико-химических методов экстракции и анализа: </w:t>
      </w:r>
      <w:r w:rsidRPr="00021B91">
        <w:rPr>
          <w:bCs/>
          <w:sz w:val="24"/>
          <w:szCs w:val="24"/>
        </w:rPr>
        <w:t xml:space="preserve">ультразвуковой экстракции, </w:t>
      </w:r>
      <w:r w:rsidRPr="00021B91">
        <w:rPr>
          <w:sz w:val="24"/>
          <w:szCs w:val="24"/>
        </w:rPr>
        <w:t xml:space="preserve">аналитическая высокоэффективная жидкостная хроматография (ВЭЖХ), газовая хроматография (ГХ), инфракрасная (ИК) и ультрафиолетовая (УФ) </w:t>
      </w:r>
      <w:proofErr w:type="spellStart"/>
      <w:r w:rsidRPr="00021B91">
        <w:rPr>
          <w:sz w:val="24"/>
          <w:szCs w:val="24"/>
        </w:rPr>
        <w:t>спектрофотометрия</w:t>
      </w:r>
      <w:proofErr w:type="spellEnd"/>
      <w:r w:rsidRPr="00021B91">
        <w:rPr>
          <w:sz w:val="24"/>
          <w:szCs w:val="24"/>
        </w:rPr>
        <w:t>, спектроскопия ядерного магнитного резонанса (ЯМР), и элементный анализ, температура плавления.</w:t>
      </w:r>
    </w:p>
    <w:p w:rsidR="007F5241" w:rsidRPr="00021B91" w:rsidRDefault="007F5241" w:rsidP="007F5241">
      <w:pPr>
        <w:pStyle w:val="3"/>
        <w:keepNext w:val="0"/>
        <w:suppressAutoHyphens/>
        <w:ind w:firstLine="567"/>
        <w:jc w:val="both"/>
        <w:rPr>
          <w:b w:val="0"/>
          <w:iCs/>
          <w:caps/>
          <w:sz w:val="24"/>
          <w:szCs w:val="24"/>
        </w:rPr>
      </w:pPr>
      <w:r w:rsidRPr="00021B91">
        <w:rPr>
          <w:sz w:val="24"/>
          <w:szCs w:val="24"/>
        </w:rPr>
        <w:t>Связь работы с планом государственных научных программ.</w:t>
      </w:r>
      <w:r w:rsidRPr="00021B91">
        <w:rPr>
          <w:b w:val="0"/>
          <w:sz w:val="24"/>
          <w:szCs w:val="24"/>
        </w:rPr>
        <w:t xml:space="preserve"> Диссертационная работа выполнена на базе АО «МНПХ «</w:t>
      </w:r>
      <w:proofErr w:type="spellStart"/>
      <w:r w:rsidRPr="00021B91">
        <w:rPr>
          <w:b w:val="0"/>
          <w:sz w:val="24"/>
          <w:szCs w:val="24"/>
        </w:rPr>
        <w:t>Фитохимия</w:t>
      </w:r>
      <w:proofErr w:type="spellEnd"/>
      <w:r w:rsidRPr="00021B91">
        <w:rPr>
          <w:b w:val="0"/>
          <w:sz w:val="24"/>
          <w:szCs w:val="24"/>
        </w:rPr>
        <w:t xml:space="preserve">» в рамках </w:t>
      </w:r>
      <w:r w:rsidRPr="00021B91">
        <w:rPr>
          <w:b w:val="0"/>
          <w:iCs/>
          <w:sz w:val="24"/>
          <w:szCs w:val="24"/>
          <w:lang w:eastAsia="ar-SA"/>
        </w:rPr>
        <w:t xml:space="preserve">программы НТП Ф.0655 «Новые биологически активные соединения из растений и их синтетические аналоги» на 2014-2016гг.; </w:t>
      </w:r>
      <w:r w:rsidRPr="00021B91">
        <w:rPr>
          <w:b w:val="0"/>
          <w:iCs/>
          <w:caps/>
          <w:sz w:val="24"/>
          <w:szCs w:val="24"/>
          <w:lang w:eastAsia="ar-SA"/>
        </w:rPr>
        <w:t xml:space="preserve"> </w:t>
      </w:r>
      <w:r w:rsidRPr="00021B91">
        <w:rPr>
          <w:b w:val="0"/>
          <w:sz w:val="24"/>
          <w:szCs w:val="24"/>
        </w:rPr>
        <w:t xml:space="preserve">программы НТП </w:t>
      </w:r>
      <w:r w:rsidRPr="00021B91">
        <w:rPr>
          <w:b w:val="0"/>
          <w:sz w:val="24"/>
          <w:szCs w:val="24"/>
          <w:lang w:val="kk-KZ"/>
        </w:rPr>
        <w:t>О</w:t>
      </w:r>
      <w:r w:rsidRPr="00021B91">
        <w:rPr>
          <w:b w:val="0"/>
          <w:sz w:val="24"/>
          <w:szCs w:val="24"/>
        </w:rPr>
        <w:t xml:space="preserve">.0676 </w:t>
      </w:r>
      <w:r w:rsidRPr="00021B91">
        <w:rPr>
          <w:b w:val="0"/>
          <w:color w:val="1D1B11"/>
          <w:sz w:val="24"/>
          <w:szCs w:val="24"/>
        </w:rPr>
        <w:t xml:space="preserve">«Разработка новых фармакологических соединений – субстанций оригинальных лекарственных препаратов и их стандартных образцов» на </w:t>
      </w:r>
      <w:r w:rsidRPr="00021B91">
        <w:rPr>
          <w:b w:val="0"/>
          <w:iCs/>
          <w:caps/>
          <w:sz w:val="24"/>
          <w:szCs w:val="24"/>
          <w:lang w:eastAsia="ar-SA"/>
        </w:rPr>
        <w:t xml:space="preserve">2015-2017 </w:t>
      </w:r>
      <w:r w:rsidRPr="00021B91">
        <w:rPr>
          <w:b w:val="0"/>
          <w:iCs/>
          <w:sz w:val="24"/>
          <w:szCs w:val="24"/>
          <w:lang w:eastAsia="ar-SA"/>
        </w:rPr>
        <w:t xml:space="preserve">гг.; </w:t>
      </w:r>
      <w:r w:rsidRPr="00021B91">
        <w:rPr>
          <w:b w:val="0"/>
          <w:sz w:val="24"/>
          <w:szCs w:val="24"/>
        </w:rPr>
        <w:t xml:space="preserve">программы НТП О.0820 «Разработка новых </w:t>
      </w:r>
      <w:proofErr w:type="spellStart"/>
      <w:r w:rsidRPr="00021B91">
        <w:rPr>
          <w:b w:val="0"/>
          <w:sz w:val="24"/>
          <w:szCs w:val="24"/>
        </w:rPr>
        <w:t>фитопрепаратов</w:t>
      </w:r>
      <w:proofErr w:type="spellEnd"/>
      <w:r w:rsidRPr="00021B91">
        <w:rPr>
          <w:b w:val="0"/>
          <w:sz w:val="24"/>
          <w:szCs w:val="24"/>
        </w:rPr>
        <w:t xml:space="preserve"> и их фармакологические и клинические исследования» на 2018-2020 гг.; </w:t>
      </w:r>
      <w:proofErr w:type="spellStart"/>
      <w:r w:rsidRPr="00021B91">
        <w:rPr>
          <w:b w:val="0"/>
          <w:sz w:val="24"/>
          <w:szCs w:val="24"/>
        </w:rPr>
        <w:t>грантового</w:t>
      </w:r>
      <w:proofErr w:type="spellEnd"/>
      <w:r w:rsidRPr="00021B91">
        <w:rPr>
          <w:b w:val="0"/>
          <w:sz w:val="24"/>
          <w:szCs w:val="24"/>
        </w:rPr>
        <w:t xml:space="preserve"> проекта №AP05134198 «Изучение биосинтеза терпеноидов в растениях и поиск новых фармакологически активных бимолекулярных соединений» на 2018-2020 гг..</w:t>
      </w:r>
    </w:p>
    <w:p w:rsidR="007F5241" w:rsidRPr="00021B91" w:rsidRDefault="007F5241" w:rsidP="007F5241">
      <w:pPr>
        <w:widowControl/>
        <w:tabs>
          <w:tab w:val="left" w:pos="709"/>
        </w:tabs>
        <w:ind w:firstLine="570"/>
        <w:rPr>
          <w:b/>
          <w:sz w:val="24"/>
          <w:szCs w:val="24"/>
        </w:rPr>
      </w:pPr>
      <w:r w:rsidRPr="00021B91">
        <w:rPr>
          <w:b/>
          <w:sz w:val="24"/>
          <w:szCs w:val="24"/>
        </w:rPr>
        <w:t>Научная новизна работы:</w:t>
      </w:r>
    </w:p>
    <w:p w:rsidR="007F5241" w:rsidRPr="00021B91" w:rsidRDefault="007F5241" w:rsidP="007F5241">
      <w:pPr>
        <w:widowControl/>
        <w:numPr>
          <w:ilvl w:val="0"/>
          <w:numId w:val="4"/>
        </w:numPr>
        <w:tabs>
          <w:tab w:val="num" w:pos="0"/>
          <w:tab w:val="left" w:pos="851"/>
          <w:tab w:val="left" w:pos="900"/>
        </w:tabs>
        <w:snapToGrid/>
        <w:ind w:left="0" w:firstLine="570"/>
        <w:jc w:val="both"/>
        <w:rPr>
          <w:sz w:val="24"/>
          <w:szCs w:val="24"/>
        </w:rPr>
      </w:pPr>
      <w:r w:rsidRPr="00021B91">
        <w:rPr>
          <w:bCs/>
          <w:sz w:val="24"/>
          <w:szCs w:val="24"/>
        </w:rPr>
        <w:t xml:space="preserve">исследованы сырьевые запасы на территории Центрального Казахстана и проведена </w:t>
      </w:r>
      <w:r w:rsidRPr="00021B91">
        <w:rPr>
          <w:sz w:val="24"/>
          <w:szCs w:val="24"/>
        </w:rPr>
        <w:t xml:space="preserve">оценка показателей качества </w:t>
      </w:r>
      <w:r w:rsidRPr="00021B91">
        <w:rPr>
          <w:bCs/>
          <w:sz w:val="24"/>
          <w:szCs w:val="24"/>
        </w:rPr>
        <w:t xml:space="preserve">лекарственного растительного сырья </w:t>
      </w:r>
      <w:proofErr w:type="spellStart"/>
      <w:r w:rsidRPr="00021B91">
        <w:rPr>
          <w:bCs/>
          <w:sz w:val="24"/>
          <w:szCs w:val="24"/>
        </w:rPr>
        <w:t>хартолеписа</w:t>
      </w:r>
      <w:proofErr w:type="spellEnd"/>
      <w:r w:rsidRPr="00021B91">
        <w:rPr>
          <w:bCs/>
          <w:sz w:val="24"/>
          <w:szCs w:val="24"/>
        </w:rPr>
        <w:t xml:space="preserve"> среднего на соответствие нормативному документу;</w:t>
      </w:r>
    </w:p>
    <w:p w:rsidR="007F5241" w:rsidRPr="00021B91" w:rsidRDefault="007F5241" w:rsidP="007F5241">
      <w:pPr>
        <w:widowControl/>
        <w:numPr>
          <w:ilvl w:val="0"/>
          <w:numId w:val="4"/>
        </w:numPr>
        <w:tabs>
          <w:tab w:val="num" w:pos="0"/>
          <w:tab w:val="left" w:pos="851"/>
          <w:tab w:val="left" w:pos="900"/>
        </w:tabs>
        <w:snapToGrid/>
        <w:ind w:left="0" w:firstLine="570"/>
        <w:jc w:val="both"/>
        <w:rPr>
          <w:sz w:val="24"/>
          <w:szCs w:val="24"/>
        </w:rPr>
      </w:pPr>
      <w:r w:rsidRPr="00021B91">
        <w:rPr>
          <w:bCs/>
          <w:sz w:val="24"/>
          <w:szCs w:val="24"/>
        </w:rPr>
        <w:t xml:space="preserve">впервые проведена ультразвуковая экстракция </w:t>
      </w:r>
      <w:proofErr w:type="spellStart"/>
      <w:r w:rsidRPr="00021B91">
        <w:rPr>
          <w:bCs/>
          <w:sz w:val="24"/>
          <w:szCs w:val="24"/>
        </w:rPr>
        <w:t>хартолеписа</w:t>
      </w:r>
      <w:proofErr w:type="spellEnd"/>
      <w:r w:rsidRPr="00021B91">
        <w:rPr>
          <w:bCs/>
          <w:sz w:val="24"/>
          <w:szCs w:val="24"/>
        </w:rPr>
        <w:t xml:space="preserve"> среднего и определены оптимальные условия количественного извлечения </w:t>
      </w:r>
      <w:proofErr w:type="spellStart"/>
      <w:r w:rsidRPr="00021B91">
        <w:rPr>
          <w:bCs/>
          <w:sz w:val="24"/>
          <w:szCs w:val="24"/>
        </w:rPr>
        <w:t>гроссгемина</w:t>
      </w:r>
      <w:proofErr w:type="spellEnd"/>
      <w:r w:rsidRPr="00021B91">
        <w:rPr>
          <w:bCs/>
          <w:sz w:val="24"/>
          <w:szCs w:val="24"/>
        </w:rPr>
        <w:t xml:space="preserve"> из растительного сырья;</w:t>
      </w:r>
    </w:p>
    <w:p w:rsidR="007F5241" w:rsidRPr="00021B91" w:rsidRDefault="007F5241" w:rsidP="007F5241">
      <w:pPr>
        <w:widowControl/>
        <w:numPr>
          <w:ilvl w:val="0"/>
          <w:numId w:val="4"/>
        </w:numPr>
        <w:tabs>
          <w:tab w:val="num" w:pos="0"/>
          <w:tab w:val="left" w:pos="851"/>
          <w:tab w:val="left" w:pos="900"/>
        </w:tabs>
        <w:snapToGrid/>
        <w:ind w:left="0" w:firstLine="570"/>
        <w:jc w:val="both"/>
        <w:rPr>
          <w:sz w:val="24"/>
          <w:szCs w:val="24"/>
        </w:rPr>
      </w:pPr>
      <w:r w:rsidRPr="00021B91">
        <w:rPr>
          <w:sz w:val="24"/>
          <w:szCs w:val="24"/>
        </w:rPr>
        <w:t>разработана экономичная</w:t>
      </w:r>
      <w:r w:rsidRPr="00021B91">
        <w:rPr>
          <w:bCs/>
          <w:sz w:val="24"/>
          <w:szCs w:val="24"/>
        </w:rPr>
        <w:t xml:space="preserve"> технология получения субстанции </w:t>
      </w:r>
      <w:proofErr w:type="spellStart"/>
      <w:r w:rsidRPr="00021B91">
        <w:rPr>
          <w:bCs/>
          <w:sz w:val="24"/>
          <w:szCs w:val="24"/>
        </w:rPr>
        <w:t>гроссгемина</w:t>
      </w:r>
      <w:proofErr w:type="spellEnd"/>
      <w:r w:rsidRPr="00021B91">
        <w:rPr>
          <w:bCs/>
          <w:sz w:val="24"/>
          <w:szCs w:val="24"/>
        </w:rPr>
        <w:t xml:space="preserve"> из </w:t>
      </w:r>
      <w:proofErr w:type="spellStart"/>
      <w:r w:rsidRPr="00021B91">
        <w:rPr>
          <w:bCs/>
          <w:sz w:val="24"/>
          <w:szCs w:val="24"/>
        </w:rPr>
        <w:t>хартолеписа</w:t>
      </w:r>
      <w:proofErr w:type="spellEnd"/>
      <w:r w:rsidRPr="00021B91">
        <w:rPr>
          <w:bCs/>
          <w:sz w:val="24"/>
          <w:szCs w:val="24"/>
        </w:rPr>
        <w:t xml:space="preserve"> среднего за счет исключения использования дорогостоящих растворителей на стадиях экстракции и выделения</w:t>
      </w:r>
      <w:r w:rsidRPr="00021B91">
        <w:rPr>
          <w:sz w:val="24"/>
          <w:szCs w:val="24"/>
        </w:rPr>
        <w:t>;</w:t>
      </w:r>
    </w:p>
    <w:p w:rsidR="007F5241" w:rsidRPr="00021B91" w:rsidRDefault="007F5241" w:rsidP="007F5241">
      <w:pPr>
        <w:widowControl/>
        <w:numPr>
          <w:ilvl w:val="0"/>
          <w:numId w:val="4"/>
        </w:numPr>
        <w:tabs>
          <w:tab w:val="num" w:pos="0"/>
          <w:tab w:val="left" w:pos="851"/>
          <w:tab w:val="left" w:pos="900"/>
        </w:tabs>
        <w:snapToGrid/>
        <w:ind w:left="0" w:firstLine="570"/>
        <w:jc w:val="both"/>
        <w:rPr>
          <w:sz w:val="24"/>
          <w:szCs w:val="24"/>
        </w:rPr>
      </w:pPr>
      <w:r w:rsidRPr="00021B91">
        <w:rPr>
          <w:bCs/>
          <w:sz w:val="24"/>
          <w:szCs w:val="24"/>
        </w:rPr>
        <w:t xml:space="preserve">впервые </w:t>
      </w:r>
      <w:r w:rsidRPr="00021B91">
        <w:rPr>
          <w:sz w:val="24"/>
          <w:szCs w:val="24"/>
        </w:rPr>
        <w:t xml:space="preserve">на основе </w:t>
      </w:r>
      <w:proofErr w:type="spellStart"/>
      <w:r w:rsidRPr="00021B91">
        <w:rPr>
          <w:sz w:val="24"/>
          <w:szCs w:val="24"/>
        </w:rPr>
        <w:t>гроссгемина</w:t>
      </w:r>
      <w:proofErr w:type="spellEnd"/>
      <w:r w:rsidRPr="00021B91">
        <w:rPr>
          <w:sz w:val="24"/>
          <w:szCs w:val="24"/>
        </w:rPr>
        <w:t xml:space="preserve"> синтезированы </w:t>
      </w:r>
      <w:proofErr w:type="spellStart"/>
      <w:r w:rsidRPr="00021B91">
        <w:rPr>
          <w:bCs/>
          <w:sz w:val="24"/>
          <w:szCs w:val="24"/>
        </w:rPr>
        <w:t>хлорацетилгроссгемин</w:t>
      </w:r>
      <w:proofErr w:type="spellEnd"/>
      <w:r w:rsidRPr="00021B91">
        <w:rPr>
          <w:sz w:val="24"/>
          <w:szCs w:val="24"/>
        </w:rPr>
        <w:t xml:space="preserve"> и </w:t>
      </w:r>
      <w:r w:rsidRPr="00021B91">
        <w:rPr>
          <w:bCs/>
          <w:sz w:val="24"/>
          <w:szCs w:val="24"/>
        </w:rPr>
        <w:t xml:space="preserve">гидрохлорид </w:t>
      </w:r>
      <w:proofErr w:type="spellStart"/>
      <w:r w:rsidRPr="00021B91">
        <w:rPr>
          <w:bCs/>
          <w:sz w:val="24"/>
          <w:szCs w:val="24"/>
        </w:rPr>
        <w:t>цитизинилгроссгемина</w:t>
      </w:r>
      <w:proofErr w:type="spellEnd"/>
      <w:r w:rsidRPr="00021B91">
        <w:rPr>
          <w:bCs/>
          <w:sz w:val="24"/>
          <w:szCs w:val="24"/>
        </w:rPr>
        <w:t>,</w:t>
      </w:r>
      <w:r w:rsidRPr="00021B91">
        <w:rPr>
          <w:sz w:val="24"/>
          <w:szCs w:val="24"/>
        </w:rPr>
        <w:t xml:space="preserve"> строение которых установлены на основании ИК-, УФ-, масс-, ЯМР </w:t>
      </w:r>
      <w:r w:rsidRPr="00021B91">
        <w:rPr>
          <w:sz w:val="24"/>
          <w:szCs w:val="24"/>
          <w:vertAlign w:val="superscript"/>
        </w:rPr>
        <w:t>1</w:t>
      </w:r>
      <w:r w:rsidRPr="00021B91">
        <w:rPr>
          <w:sz w:val="24"/>
          <w:szCs w:val="24"/>
        </w:rPr>
        <w:t xml:space="preserve">H, </w:t>
      </w:r>
      <w:r w:rsidRPr="00021B91">
        <w:rPr>
          <w:sz w:val="24"/>
          <w:szCs w:val="24"/>
          <w:vertAlign w:val="superscript"/>
        </w:rPr>
        <w:t>13</w:t>
      </w:r>
      <w:r w:rsidRPr="00021B91">
        <w:rPr>
          <w:sz w:val="24"/>
          <w:szCs w:val="24"/>
        </w:rPr>
        <w:t xml:space="preserve">С-спектров, двумерной спектроскопии ЯМР </w:t>
      </w:r>
      <w:r w:rsidRPr="00021B91">
        <w:rPr>
          <w:sz w:val="24"/>
          <w:szCs w:val="24"/>
          <w:vertAlign w:val="superscript"/>
        </w:rPr>
        <w:t>1</w:t>
      </w:r>
      <w:r w:rsidRPr="00021B91">
        <w:rPr>
          <w:sz w:val="24"/>
          <w:szCs w:val="24"/>
        </w:rPr>
        <w:t>Н-</w:t>
      </w:r>
      <w:r w:rsidRPr="00021B91">
        <w:rPr>
          <w:sz w:val="24"/>
          <w:szCs w:val="24"/>
          <w:vertAlign w:val="superscript"/>
        </w:rPr>
        <w:t>1</w:t>
      </w:r>
      <w:r w:rsidRPr="00021B91">
        <w:rPr>
          <w:sz w:val="24"/>
          <w:szCs w:val="24"/>
        </w:rPr>
        <w:t xml:space="preserve">Н, </w:t>
      </w:r>
      <w:r w:rsidRPr="00021B91">
        <w:rPr>
          <w:sz w:val="24"/>
          <w:szCs w:val="24"/>
          <w:vertAlign w:val="superscript"/>
        </w:rPr>
        <w:t>13</w:t>
      </w:r>
      <w:r w:rsidRPr="00021B91">
        <w:rPr>
          <w:sz w:val="24"/>
          <w:szCs w:val="24"/>
        </w:rPr>
        <w:t>С-</w:t>
      </w:r>
      <w:r w:rsidRPr="00021B91">
        <w:rPr>
          <w:sz w:val="24"/>
          <w:szCs w:val="24"/>
          <w:vertAlign w:val="superscript"/>
        </w:rPr>
        <w:t>1</w:t>
      </w:r>
      <w:r w:rsidRPr="00021B91">
        <w:rPr>
          <w:sz w:val="24"/>
          <w:szCs w:val="24"/>
        </w:rPr>
        <w:t>Н (COSY, COLOC), данных элементного анализа;</w:t>
      </w:r>
    </w:p>
    <w:p w:rsidR="007F5241" w:rsidRPr="00021B91" w:rsidRDefault="007F5241" w:rsidP="007F5241">
      <w:pPr>
        <w:widowControl/>
        <w:numPr>
          <w:ilvl w:val="0"/>
          <w:numId w:val="4"/>
        </w:numPr>
        <w:tabs>
          <w:tab w:val="num" w:pos="0"/>
          <w:tab w:val="left" w:pos="851"/>
          <w:tab w:val="left" w:pos="900"/>
        </w:tabs>
        <w:snapToGrid/>
        <w:ind w:left="0" w:firstLine="570"/>
        <w:jc w:val="both"/>
        <w:rPr>
          <w:sz w:val="24"/>
          <w:szCs w:val="24"/>
        </w:rPr>
      </w:pPr>
      <w:r w:rsidRPr="00021B91">
        <w:rPr>
          <w:sz w:val="24"/>
          <w:szCs w:val="24"/>
        </w:rPr>
        <w:t xml:space="preserve">по результатам </w:t>
      </w:r>
      <w:r w:rsidRPr="00021B91">
        <w:rPr>
          <w:sz w:val="24"/>
          <w:szCs w:val="24"/>
          <w:lang w:val="kk-KZ"/>
        </w:rPr>
        <w:t>исследования биологической активности</w:t>
      </w:r>
      <w:r w:rsidRPr="00021B91">
        <w:rPr>
          <w:sz w:val="24"/>
          <w:szCs w:val="24"/>
        </w:rPr>
        <w:t xml:space="preserve"> новых производных </w:t>
      </w:r>
      <w:proofErr w:type="spellStart"/>
      <w:r w:rsidRPr="00021B91">
        <w:rPr>
          <w:sz w:val="24"/>
          <w:szCs w:val="24"/>
        </w:rPr>
        <w:t>гроссгемина</w:t>
      </w:r>
      <w:proofErr w:type="spellEnd"/>
      <w:r w:rsidRPr="00021B91">
        <w:rPr>
          <w:sz w:val="24"/>
          <w:szCs w:val="24"/>
        </w:rPr>
        <w:t xml:space="preserve"> установлено, что </w:t>
      </w:r>
      <w:proofErr w:type="spellStart"/>
      <w:r w:rsidRPr="00021B91">
        <w:rPr>
          <w:bCs/>
          <w:sz w:val="24"/>
          <w:szCs w:val="24"/>
        </w:rPr>
        <w:t>хлорацетилгроссгемин</w:t>
      </w:r>
      <w:proofErr w:type="spellEnd"/>
      <w:r w:rsidRPr="00021B91">
        <w:rPr>
          <w:bCs/>
          <w:sz w:val="24"/>
          <w:szCs w:val="24"/>
        </w:rPr>
        <w:t xml:space="preserve"> </w:t>
      </w:r>
      <w:r w:rsidRPr="00021B91">
        <w:rPr>
          <w:sz w:val="24"/>
          <w:szCs w:val="24"/>
        </w:rPr>
        <w:t xml:space="preserve">обладает высокой </w:t>
      </w:r>
      <w:proofErr w:type="spellStart"/>
      <w:r w:rsidRPr="00021B91">
        <w:rPr>
          <w:sz w:val="24"/>
          <w:szCs w:val="24"/>
        </w:rPr>
        <w:t>цитотоксичностью</w:t>
      </w:r>
      <w:proofErr w:type="spellEnd"/>
      <w:r w:rsidRPr="00021B91">
        <w:rPr>
          <w:sz w:val="24"/>
          <w:szCs w:val="24"/>
        </w:rPr>
        <w:t xml:space="preserve"> в отношении острой моноцитарной лейкемии, при умеренной токсичности, а </w:t>
      </w:r>
      <w:r w:rsidRPr="00021B91">
        <w:rPr>
          <w:bCs/>
          <w:sz w:val="24"/>
          <w:szCs w:val="24"/>
        </w:rPr>
        <w:t xml:space="preserve">гидрохлорид </w:t>
      </w:r>
      <w:proofErr w:type="spellStart"/>
      <w:r w:rsidRPr="00021B91">
        <w:rPr>
          <w:bCs/>
          <w:sz w:val="24"/>
          <w:szCs w:val="24"/>
        </w:rPr>
        <w:t>цитизинилгроссгемина</w:t>
      </w:r>
      <w:proofErr w:type="spellEnd"/>
      <w:r w:rsidRPr="00021B91">
        <w:rPr>
          <w:sz w:val="24"/>
          <w:szCs w:val="24"/>
        </w:rPr>
        <w:t xml:space="preserve"> </w:t>
      </w:r>
      <w:r w:rsidRPr="00021B91">
        <w:rPr>
          <w:bCs/>
          <w:sz w:val="24"/>
          <w:szCs w:val="24"/>
        </w:rPr>
        <w:t xml:space="preserve">в эксперименте </w:t>
      </w:r>
      <w:proofErr w:type="spellStart"/>
      <w:r w:rsidRPr="00021B91">
        <w:rPr>
          <w:bCs/>
          <w:i/>
          <w:sz w:val="24"/>
          <w:szCs w:val="24"/>
        </w:rPr>
        <w:t>in</w:t>
      </w:r>
      <w:proofErr w:type="spellEnd"/>
      <w:r w:rsidRPr="00021B91">
        <w:rPr>
          <w:bCs/>
          <w:i/>
          <w:sz w:val="24"/>
          <w:szCs w:val="24"/>
        </w:rPr>
        <w:t xml:space="preserve"> </w:t>
      </w:r>
      <w:proofErr w:type="spellStart"/>
      <w:r w:rsidRPr="00021B91">
        <w:rPr>
          <w:bCs/>
          <w:i/>
          <w:sz w:val="24"/>
          <w:szCs w:val="24"/>
        </w:rPr>
        <w:t>vivo</w:t>
      </w:r>
      <w:proofErr w:type="spellEnd"/>
      <w:r w:rsidRPr="00021B91">
        <w:rPr>
          <w:sz w:val="24"/>
          <w:szCs w:val="24"/>
        </w:rPr>
        <w:t xml:space="preserve"> проявляет выраженное антигельминтное действие против гельминтов из семейства </w:t>
      </w:r>
      <w:proofErr w:type="spellStart"/>
      <w:r w:rsidRPr="00021B91">
        <w:rPr>
          <w:i/>
          <w:sz w:val="24"/>
          <w:szCs w:val="24"/>
        </w:rPr>
        <w:t>Nematodae</w:t>
      </w:r>
      <w:proofErr w:type="spellEnd"/>
      <w:r w:rsidRPr="00021B91">
        <w:rPr>
          <w:sz w:val="24"/>
          <w:szCs w:val="24"/>
        </w:rPr>
        <w:t>;</w:t>
      </w:r>
    </w:p>
    <w:p w:rsidR="007F5241" w:rsidRPr="00021B91" w:rsidRDefault="007F5241" w:rsidP="007F5241">
      <w:pPr>
        <w:widowControl/>
        <w:numPr>
          <w:ilvl w:val="0"/>
          <w:numId w:val="4"/>
        </w:numPr>
        <w:tabs>
          <w:tab w:val="num" w:pos="0"/>
          <w:tab w:val="left" w:pos="851"/>
          <w:tab w:val="left" w:pos="900"/>
        </w:tabs>
        <w:snapToGrid/>
        <w:ind w:left="0" w:firstLine="570"/>
        <w:jc w:val="both"/>
        <w:rPr>
          <w:sz w:val="24"/>
          <w:szCs w:val="24"/>
        </w:rPr>
      </w:pPr>
      <w:r w:rsidRPr="00021B91">
        <w:rPr>
          <w:sz w:val="24"/>
          <w:szCs w:val="24"/>
        </w:rPr>
        <w:t xml:space="preserve">разработаны технологии получения субстанций </w:t>
      </w:r>
      <w:proofErr w:type="spellStart"/>
      <w:r w:rsidRPr="00021B91">
        <w:rPr>
          <w:bCs/>
          <w:sz w:val="24"/>
          <w:szCs w:val="24"/>
        </w:rPr>
        <w:t>хлорацетилгроссгемина</w:t>
      </w:r>
      <w:proofErr w:type="spellEnd"/>
      <w:r w:rsidRPr="00021B91">
        <w:rPr>
          <w:bCs/>
          <w:sz w:val="24"/>
          <w:szCs w:val="24"/>
        </w:rPr>
        <w:t xml:space="preserve"> и гидрохлорида </w:t>
      </w:r>
      <w:proofErr w:type="spellStart"/>
      <w:r w:rsidRPr="00021B91">
        <w:rPr>
          <w:bCs/>
          <w:sz w:val="24"/>
          <w:szCs w:val="24"/>
        </w:rPr>
        <w:t>цитизинилгроссгемина</w:t>
      </w:r>
      <w:proofErr w:type="spellEnd"/>
      <w:r w:rsidRPr="00021B91">
        <w:rPr>
          <w:bCs/>
          <w:sz w:val="24"/>
          <w:szCs w:val="24"/>
        </w:rPr>
        <w:t>;</w:t>
      </w:r>
    </w:p>
    <w:p w:rsidR="007F5241" w:rsidRPr="00021B91" w:rsidRDefault="007F5241" w:rsidP="007F5241">
      <w:pPr>
        <w:widowControl/>
        <w:numPr>
          <w:ilvl w:val="0"/>
          <w:numId w:val="4"/>
        </w:numPr>
        <w:tabs>
          <w:tab w:val="num" w:pos="0"/>
          <w:tab w:val="left" w:pos="851"/>
          <w:tab w:val="left" w:pos="900"/>
        </w:tabs>
        <w:snapToGrid/>
        <w:ind w:left="0" w:firstLine="567"/>
        <w:jc w:val="both"/>
        <w:rPr>
          <w:b/>
          <w:bCs/>
          <w:sz w:val="24"/>
          <w:szCs w:val="24"/>
        </w:rPr>
      </w:pPr>
      <w:r w:rsidRPr="00021B91">
        <w:rPr>
          <w:sz w:val="24"/>
          <w:szCs w:val="24"/>
        </w:rPr>
        <w:t xml:space="preserve">разработаны спецификации качества и проведена стандартизация субстанций </w:t>
      </w:r>
      <w:proofErr w:type="spellStart"/>
      <w:r w:rsidRPr="00021B91">
        <w:rPr>
          <w:bCs/>
          <w:sz w:val="24"/>
          <w:szCs w:val="24"/>
        </w:rPr>
        <w:t>хлорацетилгроссгемина</w:t>
      </w:r>
      <w:proofErr w:type="spellEnd"/>
      <w:r w:rsidRPr="00021B91">
        <w:rPr>
          <w:bCs/>
          <w:sz w:val="24"/>
          <w:szCs w:val="24"/>
        </w:rPr>
        <w:t xml:space="preserve"> и гидрохлорида </w:t>
      </w:r>
      <w:proofErr w:type="spellStart"/>
      <w:r w:rsidRPr="00021B91">
        <w:rPr>
          <w:bCs/>
          <w:sz w:val="24"/>
          <w:szCs w:val="24"/>
        </w:rPr>
        <w:t>цитизинилгроссгемина</w:t>
      </w:r>
      <w:proofErr w:type="spellEnd"/>
      <w:r w:rsidRPr="00021B91">
        <w:rPr>
          <w:sz w:val="24"/>
          <w:szCs w:val="24"/>
        </w:rPr>
        <w:t>, изучена их стабильность.</w:t>
      </w:r>
      <w:r w:rsidRPr="00021B91">
        <w:rPr>
          <w:bCs/>
          <w:sz w:val="24"/>
          <w:szCs w:val="24"/>
        </w:rPr>
        <w:t xml:space="preserve"> </w:t>
      </w:r>
    </w:p>
    <w:p w:rsidR="007F5241" w:rsidRPr="00021B91" w:rsidRDefault="007F5241" w:rsidP="007F5241">
      <w:pPr>
        <w:widowControl/>
        <w:tabs>
          <w:tab w:val="left" w:pos="709"/>
          <w:tab w:val="left" w:pos="900"/>
        </w:tabs>
        <w:ind w:left="567"/>
        <w:rPr>
          <w:b/>
          <w:bCs/>
          <w:sz w:val="24"/>
          <w:szCs w:val="24"/>
        </w:rPr>
      </w:pPr>
      <w:r w:rsidRPr="00021B91">
        <w:rPr>
          <w:b/>
          <w:sz w:val="24"/>
          <w:szCs w:val="24"/>
        </w:rPr>
        <w:lastRenderedPageBreak/>
        <w:t>Практическая значимость работы:</w:t>
      </w:r>
      <w:r w:rsidRPr="00021B91">
        <w:rPr>
          <w:b/>
          <w:bCs/>
          <w:sz w:val="24"/>
          <w:szCs w:val="24"/>
        </w:rPr>
        <w:t xml:space="preserve"> </w:t>
      </w:r>
    </w:p>
    <w:p w:rsidR="007F5241" w:rsidRPr="00021B91" w:rsidRDefault="007F5241" w:rsidP="007F5241">
      <w:pPr>
        <w:numPr>
          <w:ilvl w:val="1"/>
          <w:numId w:val="1"/>
        </w:numPr>
        <w:tabs>
          <w:tab w:val="clear" w:pos="1440"/>
          <w:tab w:val="left" w:pos="851"/>
          <w:tab w:val="left" w:pos="900"/>
          <w:tab w:val="left" w:pos="1080"/>
        </w:tabs>
        <w:snapToGrid/>
        <w:ind w:left="0" w:firstLine="570"/>
        <w:jc w:val="both"/>
        <w:rPr>
          <w:sz w:val="24"/>
          <w:szCs w:val="24"/>
        </w:rPr>
      </w:pPr>
      <w:r w:rsidRPr="00021B91">
        <w:rPr>
          <w:color w:val="000000"/>
          <w:sz w:val="24"/>
          <w:szCs w:val="24"/>
        </w:rPr>
        <w:t>установлено, что ежегодный объем заготовки лекарственного сырья</w:t>
      </w:r>
      <w:r w:rsidRPr="00021B91">
        <w:rPr>
          <w:sz w:val="24"/>
          <w:szCs w:val="24"/>
        </w:rPr>
        <w:t xml:space="preserve"> </w:t>
      </w:r>
      <w:proofErr w:type="spellStart"/>
      <w:r w:rsidRPr="00021B91">
        <w:rPr>
          <w:bCs/>
          <w:sz w:val="24"/>
          <w:szCs w:val="24"/>
        </w:rPr>
        <w:t>хартолеписа</w:t>
      </w:r>
      <w:proofErr w:type="spellEnd"/>
      <w:r w:rsidRPr="00021B91">
        <w:rPr>
          <w:bCs/>
          <w:sz w:val="24"/>
          <w:szCs w:val="24"/>
        </w:rPr>
        <w:t xml:space="preserve"> среднего</w:t>
      </w:r>
      <w:r w:rsidRPr="00021B91">
        <w:rPr>
          <w:color w:val="000000"/>
          <w:sz w:val="24"/>
          <w:szCs w:val="24"/>
        </w:rPr>
        <w:t xml:space="preserve"> в сообществах, произрастающих на территории Центрального Казахстана, составляет от 11,9 до 21,8 ц/га, </w:t>
      </w:r>
      <w:r w:rsidRPr="00021B91">
        <w:rPr>
          <w:sz w:val="24"/>
          <w:szCs w:val="24"/>
        </w:rPr>
        <w:t>по</w:t>
      </w:r>
      <w:r w:rsidRPr="00021B91">
        <w:rPr>
          <w:color w:val="000000"/>
          <w:sz w:val="24"/>
          <w:szCs w:val="24"/>
        </w:rPr>
        <w:t xml:space="preserve"> внешним признакам, микроскопическим характеристикам, количественному содержанию </w:t>
      </w:r>
      <w:proofErr w:type="spellStart"/>
      <w:r w:rsidRPr="00021B91">
        <w:rPr>
          <w:color w:val="000000"/>
          <w:sz w:val="24"/>
          <w:szCs w:val="24"/>
        </w:rPr>
        <w:t>гроссгемина</w:t>
      </w:r>
      <w:proofErr w:type="spellEnd"/>
      <w:r w:rsidRPr="00021B91">
        <w:rPr>
          <w:color w:val="000000"/>
          <w:sz w:val="24"/>
          <w:szCs w:val="24"/>
        </w:rPr>
        <w:t xml:space="preserve"> и результатам </w:t>
      </w:r>
      <w:r w:rsidRPr="00021B91">
        <w:rPr>
          <w:sz w:val="24"/>
          <w:szCs w:val="24"/>
        </w:rPr>
        <w:t>товароведческого анализа</w:t>
      </w:r>
      <w:r w:rsidRPr="00021B91">
        <w:rPr>
          <w:color w:val="000000"/>
          <w:sz w:val="24"/>
          <w:szCs w:val="24"/>
        </w:rPr>
        <w:t xml:space="preserve"> растительное сырье соответствуют нормативному документу; </w:t>
      </w:r>
    </w:p>
    <w:p w:rsidR="007F5241" w:rsidRPr="00021B91" w:rsidRDefault="007F5241" w:rsidP="007F5241">
      <w:pPr>
        <w:numPr>
          <w:ilvl w:val="1"/>
          <w:numId w:val="1"/>
        </w:numPr>
        <w:tabs>
          <w:tab w:val="clear" w:pos="1440"/>
          <w:tab w:val="left" w:pos="851"/>
          <w:tab w:val="left" w:pos="900"/>
          <w:tab w:val="left" w:pos="1080"/>
        </w:tabs>
        <w:snapToGrid/>
        <w:ind w:left="0" w:firstLine="570"/>
        <w:jc w:val="both"/>
        <w:rPr>
          <w:sz w:val="24"/>
          <w:szCs w:val="24"/>
        </w:rPr>
      </w:pPr>
      <w:r w:rsidRPr="00021B91">
        <w:rPr>
          <w:sz w:val="24"/>
          <w:szCs w:val="24"/>
        </w:rPr>
        <w:t xml:space="preserve">применение разработанной технология получения субстанции </w:t>
      </w:r>
      <w:proofErr w:type="spellStart"/>
      <w:r w:rsidRPr="00021B91">
        <w:rPr>
          <w:sz w:val="24"/>
          <w:szCs w:val="24"/>
        </w:rPr>
        <w:t>гроссгемина</w:t>
      </w:r>
      <w:proofErr w:type="spellEnd"/>
      <w:r w:rsidRPr="00021B91">
        <w:rPr>
          <w:sz w:val="24"/>
          <w:szCs w:val="24"/>
        </w:rPr>
        <w:t xml:space="preserve">, </w:t>
      </w:r>
      <w:r w:rsidRPr="00021B91">
        <w:rPr>
          <w:bCs/>
          <w:sz w:val="24"/>
          <w:szCs w:val="24"/>
        </w:rPr>
        <w:t>путем исключения использования дорогостоящих растворителей на стадиях экстракции и выделения</w:t>
      </w:r>
      <w:r w:rsidRPr="00021B91">
        <w:rPr>
          <w:sz w:val="24"/>
          <w:szCs w:val="24"/>
        </w:rPr>
        <w:t xml:space="preserve">, позволило сократить продолжительность и повысить производительность технологического процесса, </w:t>
      </w:r>
      <w:r w:rsidRPr="00021B91">
        <w:rPr>
          <w:bCs/>
          <w:sz w:val="24"/>
          <w:szCs w:val="24"/>
        </w:rPr>
        <w:t>и при этом, существенно снизить себестоимость целевого продукта - в 9 раз</w:t>
      </w:r>
      <w:r w:rsidRPr="00021B91">
        <w:rPr>
          <w:sz w:val="24"/>
          <w:szCs w:val="24"/>
        </w:rPr>
        <w:t xml:space="preserve">; проведена оценка качества субстанции </w:t>
      </w:r>
      <w:proofErr w:type="spellStart"/>
      <w:r w:rsidRPr="00021B91">
        <w:rPr>
          <w:sz w:val="24"/>
          <w:szCs w:val="24"/>
        </w:rPr>
        <w:t>гроссгемина</w:t>
      </w:r>
      <w:proofErr w:type="spellEnd"/>
      <w:r w:rsidRPr="00021B91">
        <w:rPr>
          <w:sz w:val="24"/>
          <w:szCs w:val="24"/>
        </w:rPr>
        <w:t xml:space="preserve">, подтверждено ее соответствие нормативному документу; разработан и утвержден опытно-промышленный регламент на производство субстанции </w:t>
      </w:r>
      <w:proofErr w:type="spellStart"/>
      <w:r w:rsidRPr="00021B91">
        <w:rPr>
          <w:bCs/>
          <w:sz w:val="24"/>
          <w:szCs w:val="24"/>
        </w:rPr>
        <w:t>гроссгемина</w:t>
      </w:r>
      <w:proofErr w:type="spellEnd"/>
      <w:r w:rsidRPr="00021B91">
        <w:rPr>
          <w:sz w:val="24"/>
          <w:szCs w:val="24"/>
        </w:rPr>
        <w:t xml:space="preserve"> (ОПР-ФД 65005037Р-11-15);</w:t>
      </w:r>
    </w:p>
    <w:p w:rsidR="007F5241" w:rsidRPr="00021B91" w:rsidRDefault="007F5241" w:rsidP="007F5241">
      <w:pPr>
        <w:numPr>
          <w:ilvl w:val="1"/>
          <w:numId w:val="1"/>
        </w:numPr>
        <w:tabs>
          <w:tab w:val="clear" w:pos="1440"/>
          <w:tab w:val="left" w:pos="851"/>
          <w:tab w:val="left" w:pos="900"/>
          <w:tab w:val="left" w:pos="1080"/>
        </w:tabs>
        <w:snapToGrid/>
        <w:ind w:left="0" w:firstLine="570"/>
        <w:jc w:val="both"/>
        <w:rPr>
          <w:sz w:val="24"/>
          <w:szCs w:val="24"/>
        </w:rPr>
      </w:pPr>
      <w:proofErr w:type="spellStart"/>
      <w:r w:rsidRPr="00021B91">
        <w:rPr>
          <w:bCs/>
          <w:sz w:val="24"/>
          <w:szCs w:val="24"/>
        </w:rPr>
        <w:t>хлорацетилгроссгемин</w:t>
      </w:r>
      <w:proofErr w:type="spellEnd"/>
      <w:r w:rsidRPr="00021B91">
        <w:rPr>
          <w:bCs/>
          <w:sz w:val="24"/>
          <w:szCs w:val="24"/>
        </w:rPr>
        <w:t xml:space="preserve"> </w:t>
      </w:r>
      <w:r w:rsidRPr="00021B91">
        <w:rPr>
          <w:sz w:val="24"/>
          <w:szCs w:val="24"/>
          <w:lang w:val="kk-KZ"/>
        </w:rPr>
        <w:t xml:space="preserve">предложен в качестве субстанции для разработки нового лекарственного средства противоопухолевого действия и </w:t>
      </w:r>
      <w:r w:rsidRPr="00021B91">
        <w:rPr>
          <w:sz w:val="24"/>
          <w:szCs w:val="24"/>
        </w:rPr>
        <w:t>рекомендован для расширенных доклинических испытаний;</w:t>
      </w:r>
    </w:p>
    <w:p w:rsidR="007F5241" w:rsidRPr="00021B91" w:rsidRDefault="007F5241" w:rsidP="007F5241">
      <w:pPr>
        <w:numPr>
          <w:ilvl w:val="1"/>
          <w:numId w:val="1"/>
        </w:numPr>
        <w:tabs>
          <w:tab w:val="clear" w:pos="1440"/>
          <w:tab w:val="left" w:pos="851"/>
          <w:tab w:val="left" w:pos="900"/>
          <w:tab w:val="left" w:pos="1080"/>
        </w:tabs>
        <w:snapToGrid/>
        <w:ind w:left="0" w:firstLine="570"/>
        <w:jc w:val="both"/>
        <w:rPr>
          <w:sz w:val="24"/>
          <w:szCs w:val="24"/>
        </w:rPr>
      </w:pPr>
      <w:r w:rsidRPr="00021B91">
        <w:rPr>
          <w:bCs/>
          <w:sz w:val="24"/>
          <w:szCs w:val="24"/>
        </w:rPr>
        <w:t xml:space="preserve">гидрохлорид </w:t>
      </w:r>
      <w:proofErr w:type="spellStart"/>
      <w:r w:rsidRPr="00021B91">
        <w:rPr>
          <w:bCs/>
          <w:sz w:val="24"/>
          <w:szCs w:val="24"/>
        </w:rPr>
        <w:t>цитизинилгроссгемина</w:t>
      </w:r>
      <w:proofErr w:type="spellEnd"/>
      <w:r w:rsidRPr="00021B91">
        <w:rPr>
          <w:bCs/>
          <w:sz w:val="24"/>
          <w:szCs w:val="24"/>
        </w:rPr>
        <w:t xml:space="preserve"> </w:t>
      </w:r>
      <w:r w:rsidRPr="00021B91">
        <w:rPr>
          <w:sz w:val="24"/>
          <w:szCs w:val="24"/>
          <w:lang w:val="kk-KZ"/>
        </w:rPr>
        <w:t xml:space="preserve">предложен в качестве субстанции для создания нового лекарственного средства </w:t>
      </w:r>
      <w:r w:rsidRPr="00021B91">
        <w:rPr>
          <w:sz w:val="24"/>
          <w:szCs w:val="24"/>
        </w:rPr>
        <w:t xml:space="preserve">антигельминтного </w:t>
      </w:r>
      <w:r w:rsidRPr="00021B91">
        <w:rPr>
          <w:sz w:val="24"/>
          <w:szCs w:val="24"/>
          <w:lang w:val="kk-KZ"/>
        </w:rPr>
        <w:t>действия</w:t>
      </w:r>
      <w:r w:rsidRPr="00021B91">
        <w:rPr>
          <w:sz w:val="24"/>
          <w:szCs w:val="24"/>
        </w:rPr>
        <w:t>;</w:t>
      </w:r>
    </w:p>
    <w:p w:rsidR="007F5241" w:rsidRPr="00021B91" w:rsidRDefault="007F5241" w:rsidP="007F5241">
      <w:pPr>
        <w:numPr>
          <w:ilvl w:val="1"/>
          <w:numId w:val="1"/>
        </w:numPr>
        <w:tabs>
          <w:tab w:val="clear" w:pos="1440"/>
          <w:tab w:val="left" w:pos="851"/>
          <w:tab w:val="left" w:pos="900"/>
          <w:tab w:val="left" w:pos="1080"/>
        </w:tabs>
        <w:snapToGrid/>
        <w:ind w:left="0" w:firstLine="570"/>
        <w:jc w:val="both"/>
        <w:rPr>
          <w:bCs/>
          <w:sz w:val="24"/>
          <w:szCs w:val="24"/>
        </w:rPr>
      </w:pPr>
      <w:r w:rsidRPr="00021B91">
        <w:rPr>
          <w:bCs/>
          <w:sz w:val="24"/>
          <w:szCs w:val="24"/>
        </w:rPr>
        <w:t>разработаны проекты АНД на</w:t>
      </w:r>
      <w:r w:rsidRPr="00021B91">
        <w:rPr>
          <w:sz w:val="24"/>
          <w:szCs w:val="24"/>
        </w:rPr>
        <w:t xml:space="preserve"> субстанции </w:t>
      </w:r>
      <w:proofErr w:type="spellStart"/>
      <w:r w:rsidRPr="00021B91">
        <w:rPr>
          <w:bCs/>
          <w:sz w:val="24"/>
          <w:szCs w:val="24"/>
        </w:rPr>
        <w:t>хлорацетилгроссгемина</w:t>
      </w:r>
      <w:proofErr w:type="spellEnd"/>
      <w:r w:rsidRPr="00021B91">
        <w:rPr>
          <w:bCs/>
          <w:sz w:val="24"/>
          <w:szCs w:val="24"/>
        </w:rPr>
        <w:t xml:space="preserve"> и гидрохлорида </w:t>
      </w:r>
      <w:proofErr w:type="spellStart"/>
      <w:r w:rsidRPr="00021B91">
        <w:rPr>
          <w:bCs/>
          <w:sz w:val="24"/>
          <w:szCs w:val="24"/>
        </w:rPr>
        <w:t>цитизинилгроссгемина</w:t>
      </w:r>
      <w:proofErr w:type="spellEnd"/>
      <w:r w:rsidRPr="00021B91">
        <w:rPr>
          <w:sz w:val="24"/>
          <w:szCs w:val="24"/>
        </w:rPr>
        <w:t xml:space="preserve">;  </w:t>
      </w:r>
    </w:p>
    <w:p w:rsidR="007F5241" w:rsidRPr="00021B91" w:rsidRDefault="007F5241" w:rsidP="007F5241">
      <w:pPr>
        <w:numPr>
          <w:ilvl w:val="1"/>
          <w:numId w:val="1"/>
        </w:numPr>
        <w:tabs>
          <w:tab w:val="clear" w:pos="1440"/>
          <w:tab w:val="num" w:pos="851"/>
        </w:tabs>
        <w:suppressAutoHyphens/>
        <w:autoSpaceDE w:val="0"/>
        <w:snapToGrid/>
        <w:ind w:left="0" w:firstLine="567"/>
        <w:jc w:val="both"/>
        <w:rPr>
          <w:b/>
          <w:bCs/>
          <w:color w:val="000000"/>
          <w:spacing w:val="-1"/>
          <w:sz w:val="24"/>
          <w:szCs w:val="24"/>
          <w:u w:val="single"/>
        </w:rPr>
      </w:pPr>
      <w:r w:rsidRPr="00021B91">
        <w:rPr>
          <w:sz w:val="24"/>
          <w:szCs w:val="24"/>
        </w:rPr>
        <w:t xml:space="preserve">разработаны и утверждены опытно-промышленные регламенты на производство субстанции </w:t>
      </w:r>
      <w:proofErr w:type="spellStart"/>
      <w:r w:rsidRPr="00021B91">
        <w:rPr>
          <w:bCs/>
          <w:sz w:val="24"/>
          <w:szCs w:val="24"/>
        </w:rPr>
        <w:t>хлорацетилгроссгемина</w:t>
      </w:r>
      <w:proofErr w:type="spellEnd"/>
      <w:r w:rsidRPr="00021B91">
        <w:rPr>
          <w:sz w:val="24"/>
          <w:szCs w:val="24"/>
        </w:rPr>
        <w:t xml:space="preserve"> (ОПР-ФД65005037Р-12-17) и субстанции </w:t>
      </w:r>
      <w:r w:rsidRPr="00021B91">
        <w:rPr>
          <w:bCs/>
          <w:sz w:val="24"/>
          <w:szCs w:val="24"/>
        </w:rPr>
        <w:t xml:space="preserve">гидрохлорида </w:t>
      </w:r>
      <w:proofErr w:type="spellStart"/>
      <w:r w:rsidRPr="00021B91">
        <w:rPr>
          <w:bCs/>
          <w:sz w:val="24"/>
          <w:szCs w:val="24"/>
        </w:rPr>
        <w:t>цитизинилгроссгемина</w:t>
      </w:r>
      <w:proofErr w:type="spellEnd"/>
      <w:r w:rsidRPr="00021B91">
        <w:rPr>
          <w:bCs/>
          <w:sz w:val="24"/>
          <w:szCs w:val="24"/>
        </w:rPr>
        <w:t xml:space="preserve"> </w:t>
      </w:r>
      <w:r w:rsidRPr="00021B91">
        <w:rPr>
          <w:sz w:val="24"/>
          <w:szCs w:val="24"/>
        </w:rPr>
        <w:t>(ОПР-ФД65005037Р-13-17)</w:t>
      </w:r>
      <w:r w:rsidRPr="00021B91">
        <w:rPr>
          <w:bCs/>
          <w:color w:val="000000"/>
          <w:spacing w:val="-1"/>
          <w:sz w:val="24"/>
          <w:szCs w:val="24"/>
        </w:rPr>
        <w:t>;</w:t>
      </w:r>
    </w:p>
    <w:p w:rsidR="007F5241" w:rsidRPr="00021B91" w:rsidRDefault="007F5241" w:rsidP="007F5241">
      <w:pPr>
        <w:numPr>
          <w:ilvl w:val="1"/>
          <w:numId w:val="1"/>
        </w:numPr>
        <w:tabs>
          <w:tab w:val="clear" w:pos="1440"/>
          <w:tab w:val="left" w:pos="851"/>
          <w:tab w:val="left" w:pos="900"/>
          <w:tab w:val="left" w:pos="1080"/>
        </w:tabs>
        <w:snapToGrid/>
        <w:ind w:left="0" w:firstLine="567"/>
        <w:jc w:val="both"/>
        <w:rPr>
          <w:bCs/>
          <w:sz w:val="24"/>
          <w:szCs w:val="24"/>
        </w:rPr>
      </w:pPr>
      <w:r w:rsidRPr="00021B91">
        <w:rPr>
          <w:sz w:val="24"/>
          <w:szCs w:val="24"/>
        </w:rPr>
        <w:t xml:space="preserve">на базе ТОО «Карагандинский фармацевтический завод» организовано опытное производство субстанций </w:t>
      </w:r>
      <w:proofErr w:type="spellStart"/>
      <w:r w:rsidRPr="00021B91">
        <w:rPr>
          <w:bCs/>
          <w:sz w:val="24"/>
          <w:szCs w:val="24"/>
        </w:rPr>
        <w:t>хлорацетилгроссгемина</w:t>
      </w:r>
      <w:proofErr w:type="spellEnd"/>
      <w:r w:rsidRPr="00021B91">
        <w:rPr>
          <w:bCs/>
          <w:sz w:val="24"/>
          <w:szCs w:val="24"/>
        </w:rPr>
        <w:t xml:space="preserve"> и гидрохлорида </w:t>
      </w:r>
      <w:proofErr w:type="spellStart"/>
      <w:r w:rsidRPr="00021B91">
        <w:rPr>
          <w:bCs/>
          <w:sz w:val="24"/>
          <w:szCs w:val="24"/>
        </w:rPr>
        <w:t>цитизинилгроссгемина</w:t>
      </w:r>
      <w:proofErr w:type="spellEnd"/>
      <w:r w:rsidRPr="00021B91">
        <w:rPr>
          <w:bCs/>
          <w:sz w:val="24"/>
          <w:szCs w:val="24"/>
        </w:rPr>
        <w:t>.</w:t>
      </w:r>
      <w:r w:rsidRPr="00021B91">
        <w:rPr>
          <w:sz w:val="24"/>
          <w:szCs w:val="24"/>
        </w:rPr>
        <w:t xml:space="preserve"> </w:t>
      </w:r>
    </w:p>
    <w:p w:rsidR="007F5241" w:rsidRPr="00021B91" w:rsidRDefault="007F5241" w:rsidP="007F5241">
      <w:pPr>
        <w:tabs>
          <w:tab w:val="left" w:pos="900"/>
          <w:tab w:val="left" w:pos="1080"/>
        </w:tabs>
        <w:snapToGrid/>
        <w:ind w:firstLine="567"/>
        <w:jc w:val="both"/>
        <w:rPr>
          <w:bCs/>
          <w:sz w:val="24"/>
          <w:szCs w:val="24"/>
        </w:rPr>
      </w:pPr>
      <w:r w:rsidRPr="00021B91">
        <w:rPr>
          <w:b/>
          <w:sz w:val="24"/>
          <w:szCs w:val="24"/>
        </w:rPr>
        <w:t>Обоснованность и достоверность.</w:t>
      </w:r>
      <w:r w:rsidRPr="00021B91">
        <w:rPr>
          <w:sz w:val="24"/>
          <w:szCs w:val="24"/>
        </w:rPr>
        <w:t xml:space="preserve"> Экспериментальные работы выполнены </w:t>
      </w:r>
      <w:r w:rsidRPr="00021B91">
        <w:rPr>
          <w:bCs/>
          <w:sz w:val="24"/>
          <w:szCs w:val="24"/>
        </w:rPr>
        <w:t xml:space="preserve">с </w:t>
      </w:r>
      <w:r w:rsidRPr="00021B91">
        <w:rPr>
          <w:sz w:val="24"/>
          <w:szCs w:val="24"/>
        </w:rPr>
        <w:t xml:space="preserve">применением современного, поверенного оборудования, позволяющего получать достоверные и надежные результаты. </w:t>
      </w:r>
    </w:p>
    <w:p w:rsidR="007F5241" w:rsidRPr="00021B91" w:rsidRDefault="007F5241" w:rsidP="007F5241">
      <w:pPr>
        <w:tabs>
          <w:tab w:val="left" w:pos="1080"/>
        </w:tabs>
        <w:snapToGrid/>
        <w:ind w:firstLine="570"/>
        <w:jc w:val="both"/>
        <w:rPr>
          <w:b/>
          <w:sz w:val="24"/>
          <w:szCs w:val="24"/>
        </w:rPr>
      </w:pPr>
      <w:r w:rsidRPr="00021B91">
        <w:rPr>
          <w:b/>
          <w:sz w:val="24"/>
          <w:szCs w:val="24"/>
        </w:rPr>
        <w:t>Основные положения, выносимые на защиту:</w:t>
      </w:r>
    </w:p>
    <w:p w:rsidR="007F5241" w:rsidRPr="00021B91" w:rsidRDefault="007F5241" w:rsidP="007F5241">
      <w:pPr>
        <w:widowControl/>
        <w:numPr>
          <w:ilvl w:val="0"/>
          <w:numId w:val="2"/>
        </w:numPr>
        <w:tabs>
          <w:tab w:val="clear" w:pos="1440"/>
          <w:tab w:val="num" w:pos="0"/>
          <w:tab w:val="left" w:pos="900"/>
        </w:tabs>
        <w:suppressAutoHyphens/>
        <w:snapToGrid/>
        <w:ind w:left="0" w:firstLine="540"/>
        <w:jc w:val="both"/>
        <w:rPr>
          <w:sz w:val="24"/>
          <w:szCs w:val="24"/>
        </w:rPr>
      </w:pPr>
      <w:r w:rsidRPr="00021B91">
        <w:rPr>
          <w:color w:val="000000"/>
          <w:sz w:val="24"/>
          <w:szCs w:val="24"/>
        </w:rPr>
        <w:t>ежегодный объем заготовки на территории Центрального Казахстана и показатели качества лекарственного сырья</w:t>
      </w:r>
      <w:r w:rsidRPr="00021B91">
        <w:rPr>
          <w:sz w:val="24"/>
          <w:szCs w:val="24"/>
        </w:rPr>
        <w:t xml:space="preserve"> </w:t>
      </w:r>
      <w:proofErr w:type="spellStart"/>
      <w:r w:rsidRPr="00021B91">
        <w:rPr>
          <w:bCs/>
          <w:sz w:val="24"/>
          <w:szCs w:val="24"/>
        </w:rPr>
        <w:t>хартолеписа</w:t>
      </w:r>
      <w:proofErr w:type="spellEnd"/>
      <w:r w:rsidRPr="00021B91">
        <w:rPr>
          <w:bCs/>
          <w:sz w:val="24"/>
          <w:szCs w:val="24"/>
        </w:rPr>
        <w:t xml:space="preserve"> среднего;</w:t>
      </w:r>
      <w:r w:rsidRPr="00021B91">
        <w:rPr>
          <w:color w:val="000000"/>
          <w:sz w:val="24"/>
          <w:szCs w:val="24"/>
        </w:rPr>
        <w:t xml:space="preserve"> </w:t>
      </w:r>
    </w:p>
    <w:p w:rsidR="007F5241" w:rsidRPr="00021B91" w:rsidRDefault="007F5241" w:rsidP="007F5241">
      <w:pPr>
        <w:widowControl/>
        <w:numPr>
          <w:ilvl w:val="0"/>
          <w:numId w:val="2"/>
        </w:numPr>
        <w:tabs>
          <w:tab w:val="clear" w:pos="1440"/>
          <w:tab w:val="num" w:pos="0"/>
          <w:tab w:val="left" w:pos="900"/>
        </w:tabs>
        <w:suppressAutoHyphens/>
        <w:snapToGrid/>
        <w:ind w:left="0" w:firstLine="540"/>
        <w:jc w:val="both"/>
        <w:rPr>
          <w:sz w:val="24"/>
          <w:szCs w:val="24"/>
        </w:rPr>
      </w:pPr>
      <w:r w:rsidRPr="00021B91">
        <w:rPr>
          <w:sz w:val="24"/>
          <w:szCs w:val="24"/>
        </w:rPr>
        <w:t xml:space="preserve">оптимальные условия ультразвуковой экстракции сырья </w:t>
      </w:r>
      <w:proofErr w:type="spellStart"/>
      <w:r w:rsidRPr="00021B91">
        <w:rPr>
          <w:sz w:val="24"/>
          <w:szCs w:val="24"/>
        </w:rPr>
        <w:t>хартолеписа</w:t>
      </w:r>
      <w:proofErr w:type="spellEnd"/>
      <w:r w:rsidRPr="00021B91">
        <w:rPr>
          <w:sz w:val="24"/>
          <w:szCs w:val="24"/>
        </w:rPr>
        <w:t xml:space="preserve"> среднего (</w:t>
      </w:r>
      <w:proofErr w:type="spellStart"/>
      <w:r w:rsidRPr="00021B91">
        <w:rPr>
          <w:bCs/>
          <w:i/>
          <w:sz w:val="24"/>
          <w:szCs w:val="24"/>
        </w:rPr>
        <w:t>Chartolepis</w:t>
      </w:r>
      <w:proofErr w:type="spellEnd"/>
      <w:r w:rsidRPr="00021B91">
        <w:rPr>
          <w:bCs/>
          <w:i/>
          <w:sz w:val="24"/>
          <w:szCs w:val="24"/>
        </w:rPr>
        <w:t xml:space="preserve"> </w:t>
      </w:r>
      <w:proofErr w:type="spellStart"/>
      <w:r w:rsidRPr="00021B91">
        <w:rPr>
          <w:bCs/>
          <w:i/>
          <w:sz w:val="24"/>
          <w:szCs w:val="24"/>
        </w:rPr>
        <w:t>intermedia</w:t>
      </w:r>
      <w:proofErr w:type="spellEnd"/>
      <w:r w:rsidRPr="00021B91">
        <w:rPr>
          <w:bCs/>
          <w:sz w:val="24"/>
          <w:szCs w:val="24"/>
        </w:rPr>
        <w:t xml:space="preserve"> </w:t>
      </w:r>
      <w:proofErr w:type="spellStart"/>
      <w:r w:rsidRPr="00021B91">
        <w:rPr>
          <w:bCs/>
          <w:sz w:val="24"/>
          <w:szCs w:val="24"/>
        </w:rPr>
        <w:t>Boiss</w:t>
      </w:r>
      <w:proofErr w:type="spellEnd"/>
      <w:r w:rsidRPr="00021B91">
        <w:rPr>
          <w:bCs/>
          <w:sz w:val="24"/>
          <w:szCs w:val="24"/>
        </w:rPr>
        <w:t xml:space="preserve">.), обеспечивающие количественное извлечение </w:t>
      </w:r>
      <w:proofErr w:type="spellStart"/>
      <w:r w:rsidRPr="00021B91">
        <w:rPr>
          <w:bCs/>
          <w:sz w:val="24"/>
          <w:szCs w:val="24"/>
        </w:rPr>
        <w:t>гроссгемина</w:t>
      </w:r>
      <w:proofErr w:type="spellEnd"/>
      <w:r w:rsidRPr="00021B91">
        <w:rPr>
          <w:sz w:val="24"/>
          <w:szCs w:val="24"/>
        </w:rPr>
        <w:t>;</w:t>
      </w:r>
    </w:p>
    <w:p w:rsidR="007F5241" w:rsidRPr="00021B91" w:rsidRDefault="007F5241" w:rsidP="007F5241">
      <w:pPr>
        <w:widowControl/>
        <w:numPr>
          <w:ilvl w:val="0"/>
          <w:numId w:val="2"/>
        </w:numPr>
        <w:tabs>
          <w:tab w:val="clear" w:pos="1440"/>
          <w:tab w:val="num" w:pos="0"/>
          <w:tab w:val="left" w:pos="900"/>
        </w:tabs>
        <w:suppressAutoHyphens/>
        <w:snapToGrid/>
        <w:ind w:left="0" w:firstLine="540"/>
        <w:jc w:val="both"/>
        <w:rPr>
          <w:sz w:val="24"/>
          <w:szCs w:val="24"/>
        </w:rPr>
      </w:pPr>
      <w:r w:rsidRPr="00021B91">
        <w:rPr>
          <w:bCs/>
          <w:sz w:val="24"/>
          <w:szCs w:val="24"/>
        </w:rPr>
        <w:t xml:space="preserve">технология получения </w:t>
      </w:r>
      <w:proofErr w:type="spellStart"/>
      <w:r w:rsidRPr="00021B91">
        <w:rPr>
          <w:bCs/>
          <w:sz w:val="24"/>
          <w:szCs w:val="24"/>
        </w:rPr>
        <w:t>гроссгемина</w:t>
      </w:r>
      <w:proofErr w:type="spellEnd"/>
      <w:r w:rsidRPr="00021B91">
        <w:rPr>
          <w:bCs/>
          <w:sz w:val="24"/>
          <w:szCs w:val="24"/>
        </w:rPr>
        <w:t xml:space="preserve"> из спиртового экстракта, показатели качества субстанции </w:t>
      </w:r>
      <w:proofErr w:type="spellStart"/>
      <w:r w:rsidRPr="00021B91">
        <w:rPr>
          <w:bCs/>
          <w:sz w:val="24"/>
          <w:szCs w:val="24"/>
        </w:rPr>
        <w:t>гроссгемина</w:t>
      </w:r>
      <w:proofErr w:type="spellEnd"/>
      <w:r w:rsidRPr="00021B91">
        <w:rPr>
          <w:bCs/>
          <w:sz w:val="24"/>
          <w:szCs w:val="24"/>
        </w:rPr>
        <w:t>;</w:t>
      </w:r>
    </w:p>
    <w:p w:rsidR="007F5241" w:rsidRPr="00021B91" w:rsidRDefault="007F5241" w:rsidP="007F5241">
      <w:pPr>
        <w:widowControl/>
        <w:numPr>
          <w:ilvl w:val="0"/>
          <w:numId w:val="2"/>
        </w:numPr>
        <w:tabs>
          <w:tab w:val="clear" w:pos="1440"/>
          <w:tab w:val="num" w:pos="0"/>
          <w:tab w:val="left" w:pos="900"/>
        </w:tabs>
        <w:suppressAutoHyphens/>
        <w:snapToGrid/>
        <w:ind w:left="0" w:firstLine="540"/>
        <w:jc w:val="both"/>
        <w:rPr>
          <w:sz w:val="24"/>
          <w:szCs w:val="24"/>
        </w:rPr>
      </w:pPr>
      <w:r w:rsidRPr="00021B91">
        <w:rPr>
          <w:bCs/>
          <w:sz w:val="24"/>
          <w:szCs w:val="24"/>
        </w:rPr>
        <w:t xml:space="preserve">синтез, </w:t>
      </w:r>
      <w:r w:rsidRPr="00021B91">
        <w:rPr>
          <w:sz w:val="24"/>
          <w:szCs w:val="24"/>
        </w:rPr>
        <w:t>физико-химические показатели, спектральные данные</w:t>
      </w:r>
      <w:r w:rsidRPr="00021B91">
        <w:rPr>
          <w:bCs/>
          <w:sz w:val="24"/>
          <w:szCs w:val="24"/>
        </w:rPr>
        <w:t xml:space="preserve"> и биологическая активность </w:t>
      </w:r>
      <w:proofErr w:type="spellStart"/>
      <w:r w:rsidRPr="00021B91">
        <w:rPr>
          <w:bCs/>
          <w:sz w:val="24"/>
          <w:szCs w:val="24"/>
        </w:rPr>
        <w:t>хлорацетилгроссгемина</w:t>
      </w:r>
      <w:proofErr w:type="spellEnd"/>
      <w:r w:rsidRPr="00021B91">
        <w:rPr>
          <w:bCs/>
          <w:sz w:val="24"/>
          <w:szCs w:val="24"/>
        </w:rPr>
        <w:t xml:space="preserve"> и</w:t>
      </w:r>
      <w:r w:rsidRPr="00021B91">
        <w:rPr>
          <w:sz w:val="24"/>
          <w:szCs w:val="24"/>
        </w:rPr>
        <w:t xml:space="preserve"> </w:t>
      </w:r>
      <w:r w:rsidRPr="00021B91">
        <w:rPr>
          <w:bCs/>
          <w:sz w:val="24"/>
          <w:szCs w:val="24"/>
        </w:rPr>
        <w:t xml:space="preserve">гидрохлорида </w:t>
      </w:r>
      <w:proofErr w:type="spellStart"/>
      <w:r w:rsidRPr="00021B91">
        <w:rPr>
          <w:bCs/>
          <w:sz w:val="24"/>
          <w:szCs w:val="24"/>
        </w:rPr>
        <w:t>цитизинилгроссгемина</w:t>
      </w:r>
      <w:proofErr w:type="spellEnd"/>
      <w:r w:rsidRPr="00021B91">
        <w:rPr>
          <w:bCs/>
          <w:sz w:val="24"/>
          <w:szCs w:val="24"/>
        </w:rPr>
        <w:t>;</w:t>
      </w:r>
    </w:p>
    <w:p w:rsidR="007F5241" w:rsidRPr="00021B91" w:rsidRDefault="007F5241" w:rsidP="007F5241">
      <w:pPr>
        <w:widowControl/>
        <w:numPr>
          <w:ilvl w:val="0"/>
          <w:numId w:val="2"/>
        </w:numPr>
        <w:tabs>
          <w:tab w:val="clear" w:pos="1440"/>
          <w:tab w:val="num" w:pos="0"/>
          <w:tab w:val="left" w:pos="900"/>
        </w:tabs>
        <w:suppressAutoHyphens/>
        <w:snapToGrid/>
        <w:ind w:left="0" w:firstLine="540"/>
        <w:jc w:val="both"/>
        <w:rPr>
          <w:sz w:val="24"/>
          <w:szCs w:val="24"/>
        </w:rPr>
      </w:pPr>
      <w:r w:rsidRPr="00021B91">
        <w:rPr>
          <w:bCs/>
          <w:sz w:val="24"/>
          <w:szCs w:val="24"/>
        </w:rPr>
        <w:t>технологии</w:t>
      </w:r>
      <w:r w:rsidRPr="00021B91">
        <w:rPr>
          <w:sz w:val="24"/>
          <w:szCs w:val="24"/>
        </w:rPr>
        <w:t xml:space="preserve"> получения субстанций </w:t>
      </w:r>
      <w:proofErr w:type="spellStart"/>
      <w:r w:rsidRPr="00021B91">
        <w:rPr>
          <w:bCs/>
          <w:sz w:val="24"/>
          <w:szCs w:val="24"/>
        </w:rPr>
        <w:t>хлорацетилгроссгемина</w:t>
      </w:r>
      <w:proofErr w:type="spellEnd"/>
      <w:r w:rsidRPr="00021B91">
        <w:rPr>
          <w:bCs/>
          <w:sz w:val="24"/>
          <w:szCs w:val="24"/>
        </w:rPr>
        <w:t xml:space="preserve"> и</w:t>
      </w:r>
      <w:r w:rsidRPr="00021B91">
        <w:rPr>
          <w:sz w:val="24"/>
          <w:szCs w:val="24"/>
        </w:rPr>
        <w:t xml:space="preserve"> </w:t>
      </w:r>
      <w:r w:rsidRPr="00021B91">
        <w:rPr>
          <w:bCs/>
          <w:sz w:val="24"/>
          <w:szCs w:val="24"/>
        </w:rPr>
        <w:t xml:space="preserve">гидрохлорида </w:t>
      </w:r>
      <w:proofErr w:type="spellStart"/>
      <w:r w:rsidRPr="00021B91">
        <w:rPr>
          <w:bCs/>
          <w:sz w:val="24"/>
          <w:szCs w:val="24"/>
        </w:rPr>
        <w:t>цитизинилгроссгемина</w:t>
      </w:r>
      <w:proofErr w:type="spellEnd"/>
      <w:r w:rsidRPr="00021B91">
        <w:rPr>
          <w:bCs/>
          <w:sz w:val="24"/>
          <w:szCs w:val="24"/>
        </w:rPr>
        <w:t>;</w:t>
      </w:r>
    </w:p>
    <w:p w:rsidR="007F5241" w:rsidRPr="00021B91" w:rsidRDefault="007F5241" w:rsidP="007F5241">
      <w:pPr>
        <w:widowControl/>
        <w:numPr>
          <w:ilvl w:val="0"/>
          <w:numId w:val="2"/>
        </w:numPr>
        <w:tabs>
          <w:tab w:val="clear" w:pos="1440"/>
          <w:tab w:val="num" w:pos="0"/>
          <w:tab w:val="left" w:pos="900"/>
        </w:tabs>
        <w:suppressAutoHyphens/>
        <w:snapToGrid/>
        <w:ind w:left="0" w:firstLine="540"/>
        <w:jc w:val="both"/>
        <w:rPr>
          <w:sz w:val="24"/>
          <w:szCs w:val="24"/>
        </w:rPr>
      </w:pPr>
      <w:r w:rsidRPr="00021B91">
        <w:rPr>
          <w:sz w:val="24"/>
          <w:szCs w:val="24"/>
        </w:rPr>
        <w:t>нормативные документы на</w:t>
      </w:r>
      <w:r w:rsidRPr="00021B91">
        <w:rPr>
          <w:bCs/>
          <w:sz w:val="24"/>
          <w:szCs w:val="24"/>
        </w:rPr>
        <w:t xml:space="preserve"> субстанции </w:t>
      </w:r>
      <w:proofErr w:type="spellStart"/>
      <w:r w:rsidRPr="00021B91">
        <w:rPr>
          <w:bCs/>
          <w:sz w:val="24"/>
          <w:szCs w:val="24"/>
        </w:rPr>
        <w:t>хлорацетилгроссгемина</w:t>
      </w:r>
      <w:proofErr w:type="spellEnd"/>
      <w:r w:rsidRPr="00021B91">
        <w:rPr>
          <w:bCs/>
          <w:sz w:val="24"/>
          <w:szCs w:val="24"/>
        </w:rPr>
        <w:t xml:space="preserve"> и гидрохлорида </w:t>
      </w:r>
      <w:proofErr w:type="spellStart"/>
      <w:r w:rsidRPr="00021B91">
        <w:rPr>
          <w:bCs/>
          <w:sz w:val="24"/>
          <w:szCs w:val="24"/>
        </w:rPr>
        <w:t>цитизинилгроссгемина</w:t>
      </w:r>
      <w:proofErr w:type="spellEnd"/>
      <w:r w:rsidRPr="00021B91">
        <w:rPr>
          <w:bCs/>
          <w:sz w:val="24"/>
          <w:szCs w:val="24"/>
        </w:rPr>
        <w:t xml:space="preserve"> </w:t>
      </w:r>
      <w:r w:rsidRPr="00021B91">
        <w:rPr>
          <w:sz w:val="24"/>
          <w:szCs w:val="24"/>
        </w:rPr>
        <w:t xml:space="preserve">в виде проектов АНД и опытно-промышленных регламентов;  </w:t>
      </w:r>
    </w:p>
    <w:p w:rsidR="007F5241" w:rsidRPr="00021B91" w:rsidRDefault="007F5241" w:rsidP="007F5241">
      <w:pPr>
        <w:widowControl/>
        <w:numPr>
          <w:ilvl w:val="0"/>
          <w:numId w:val="2"/>
        </w:numPr>
        <w:tabs>
          <w:tab w:val="clear" w:pos="1440"/>
          <w:tab w:val="num" w:pos="0"/>
          <w:tab w:val="left" w:pos="900"/>
        </w:tabs>
        <w:suppressAutoHyphens/>
        <w:snapToGrid/>
        <w:ind w:left="0" w:firstLine="540"/>
        <w:jc w:val="both"/>
        <w:rPr>
          <w:sz w:val="24"/>
          <w:szCs w:val="24"/>
        </w:rPr>
      </w:pPr>
      <w:r w:rsidRPr="00021B91">
        <w:rPr>
          <w:sz w:val="24"/>
          <w:szCs w:val="24"/>
        </w:rPr>
        <w:t xml:space="preserve">организация выпуска опытных партий субстанций </w:t>
      </w:r>
      <w:proofErr w:type="spellStart"/>
      <w:r w:rsidRPr="00021B91">
        <w:rPr>
          <w:bCs/>
          <w:sz w:val="24"/>
          <w:szCs w:val="24"/>
        </w:rPr>
        <w:t>хлорацетилгроссгемина</w:t>
      </w:r>
      <w:proofErr w:type="spellEnd"/>
      <w:r w:rsidRPr="00021B91">
        <w:rPr>
          <w:sz w:val="24"/>
          <w:szCs w:val="24"/>
        </w:rPr>
        <w:t xml:space="preserve"> </w:t>
      </w:r>
      <w:r w:rsidRPr="00021B91">
        <w:rPr>
          <w:bCs/>
          <w:sz w:val="24"/>
          <w:szCs w:val="24"/>
        </w:rPr>
        <w:t>и</w:t>
      </w:r>
      <w:r w:rsidRPr="00021B91">
        <w:rPr>
          <w:sz w:val="24"/>
          <w:szCs w:val="24"/>
        </w:rPr>
        <w:t xml:space="preserve"> </w:t>
      </w:r>
      <w:r w:rsidRPr="00021B91">
        <w:rPr>
          <w:bCs/>
          <w:sz w:val="24"/>
          <w:szCs w:val="24"/>
        </w:rPr>
        <w:t xml:space="preserve">гидрохлорида </w:t>
      </w:r>
      <w:proofErr w:type="spellStart"/>
      <w:r w:rsidRPr="00021B91">
        <w:rPr>
          <w:bCs/>
          <w:sz w:val="24"/>
          <w:szCs w:val="24"/>
        </w:rPr>
        <w:t>цитизинилгроссгемина</w:t>
      </w:r>
      <w:proofErr w:type="spellEnd"/>
      <w:r w:rsidRPr="00021B91">
        <w:rPr>
          <w:sz w:val="24"/>
          <w:szCs w:val="24"/>
        </w:rPr>
        <w:t>.</w:t>
      </w:r>
    </w:p>
    <w:p w:rsidR="007F5241" w:rsidRPr="00021B91" w:rsidRDefault="007F5241" w:rsidP="007F5241">
      <w:pPr>
        <w:widowControl/>
        <w:tabs>
          <w:tab w:val="left" w:pos="900"/>
        </w:tabs>
        <w:suppressAutoHyphens/>
        <w:snapToGrid/>
        <w:ind w:firstLine="567"/>
        <w:jc w:val="both"/>
        <w:rPr>
          <w:sz w:val="24"/>
          <w:szCs w:val="24"/>
          <w:lang w:eastAsia="ar-SA"/>
        </w:rPr>
      </w:pPr>
      <w:r w:rsidRPr="00021B91">
        <w:rPr>
          <w:b/>
          <w:sz w:val="24"/>
          <w:szCs w:val="24"/>
        </w:rPr>
        <w:t>Личный вклад автора</w:t>
      </w:r>
      <w:r w:rsidRPr="00021B91">
        <w:rPr>
          <w:sz w:val="24"/>
          <w:szCs w:val="24"/>
        </w:rPr>
        <w:t xml:space="preserve"> заключается в исследованиях, выполненных лично соискателем и включенных в диссертацию:</w:t>
      </w:r>
      <w:r w:rsidRPr="00021B91">
        <w:rPr>
          <w:bCs/>
          <w:sz w:val="24"/>
          <w:szCs w:val="24"/>
          <w:lang w:eastAsia="ar-SA"/>
        </w:rPr>
        <w:t xml:space="preserve"> в разработке технологии </w:t>
      </w:r>
      <w:r w:rsidRPr="00021B91">
        <w:rPr>
          <w:bCs/>
          <w:sz w:val="24"/>
          <w:szCs w:val="24"/>
        </w:rPr>
        <w:t xml:space="preserve">извлечения </w:t>
      </w:r>
      <w:proofErr w:type="spellStart"/>
      <w:r w:rsidRPr="00021B91">
        <w:rPr>
          <w:bCs/>
          <w:sz w:val="24"/>
          <w:szCs w:val="24"/>
        </w:rPr>
        <w:t>гроссгемина</w:t>
      </w:r>
      <w:proofErr w:type="spellEnd"/>
      <w:r w:rsidRPr="00021B91">
        <w:rPr>
          <w:bCs/>
          <w:sz w:val="24"/>
          <w:szCs w:val="24"/>
        </w:rPr>
        <w:t xml:space="preserve"> из </w:t>
      </w:r>
      <w:proofErr w:type="spellStart"/>
      <w:r w:rsidRPr="00021B91">
        <w:rPr>
          <w:bCs/>
          <w:sz w:val="24"/>
          <w:szCs w:val="24"/>
          <w:lang w:eastAsia="ar-SA"/>
        </w:rPr>
        <w:t>хартолеписа</w:t>
      </w:r>
      <w:proofErr w:type="spellEnd"/>
      <w:r w:rsidRPr="00021B91">
        <w:rPr>
          <w:bCs/>
          <w:sz w:val="24"/>
          <w:szCs w:val="24"/>
          <w:lang w:eastAsia="ar-SA"/>
        </w:rPr>
        <w:t xml:space="preserve"> среднего</w:t>
      </w:r>
      <w:r w:rsidRPr="00021B91">
        <w:rPr>
          <w:bCs/>
          <w:sz w:val="24"/>
          <w:szCs w:val="24"/>
        </w:rPr>
        <w:t xml:space="preserve">; в синтезе, установлении строения и исследовании биологических свойств </w:t>
      </w:r>
      <w:proofErr w:type="spellStart"/>
      <w:r w:rsidRPr="00021B91">
        <w:rPr>
          <w:bCs/>
          <w:sz w:val="24"/>
          <w:szCs w:val="24"/>
        </w:rPr>
        <w:t>хлорацетилгроссгемина</w:t>
      </w:r>
      <w:proofErr w:type="spellEnd"/>
      <w:r w:rsidRPr="00021B91">
        <w:rPr>
          <w:bCs/>
          <w:sz w:val="24"/>
          <w:szCs w:val="24"/>
        </w:rPr>
        <w:t xml:space="preserve"> и</w:t>
      </w:r>
      <w:r w:rsidRPr="00021B91">
        <w:rPr>
          <w:sz w:val="24"/>
          <w:szCs w:val="24"/>
          <w:lang w:eastAsia="ar-SA"/>
        </w:rPr>
        <w:t xml:space="preserve"> </w:t>
      </w:r>
      <w:r w:rsidRPr="00021B91">
        <w:rPr>
          <w:bCs/>
          <w:sz w:val="24"/>
          <w:szCs w:val="24"/>
          <w:lang w:eastAsia="ar-SA"/>
        </w:rPr>
        <w:t xml:space="preserve">гидрохлорид </w:t>
      </w:r>
      <w:proofErr w:type="spellStart"/>
      <w:r w:rsidRPr="00021B91">
        <w:rPr>
          <w:bCs/>
          <w:sz w:val="24"/>
          <w:szCs w:val="24"/>
          <w:lang w:eastAsia="ar-SA"/>
        </w:rPr>
        <w:t>цитизинилгроссгемина</w:t>
      </w:r>
      <w:proofErr w:type="spellEnd"/>
      <w:r w:rsidRPr="00021B91">
        <w:rPr>
          <w:bCs/>
          <w:sz w:val="24"/>
          <w:szCs w:val="24"/>
        </w:rPr>
        <w:t xml:space="preserve">; в разработке оптимальных способов и технологий получения субстанции </w:t>
      </w:r>
      <w:proofErr w:type="spellStart"/>
      <w:r w:rsidRPr="00021B91">
        <w:rPr>
          <w:bCs/>
          <w:sz w:val="24"/>
          <w:szCs w:val="24"/>
        </w:rPr>
        <w:t>хлорацетилгроссгемина</w:t>
      </w:r>
      <w:proofErr w:type="spellEnd"/>
      <w:r w:rsidRPr="00021B91">
        <w:rPr>
          <w:bCs/>
          <w:sz w:val="24"/>
          <w:szCs w:val="24"/>
        </w:rPr>
        <w:t xml:space="preserve"> и</w:t>
      </w:r>
      <w:r w:rsidRPr="00021B91">
        <w:rPr>
          <w:sz w:val="24"/>
          <w:szCs w:val="24"/>
          <w:lang w:eastAsia="ar-SA"/>
        </w:rPr>
        <w:t xml:space="preserve"> </w:t>
      </w:r>
      <w:r w:rsidRPr="00021B91">
        <w:rPr>
          <w:bCs/>
          <w:sz w:val="24"/>
          <w:szCs w:val="24"/>
          <w:lang w:eastAsia="ar-SA"/>
        </w:rPr>
        <w:t xml:space="preserve">гидрохлорид </w:t>
      </w:r>
      <w:proofErr w:type="spellStart"/>
      <w:r w:rsidRPr="00021B91">
        <w:rPr>
          <w:bCs/>
          <w:sz w:val="24"/>
          <w:szCs w:val="24"/>
          <w:lang w:eastAsia="ar-SA"/>
        </w:rPr>
        <w:t>цитизинилгроссгемина</w:t>
      </w:r>
      <w:proofErr w:type="spellEnd"/>
      <w:r w:rsidRPr="00021B91">
        <w:rPr>
          <w:bCs/>
          <w:sz w:val="24"/>
          <w:szCs w:val="24"/>
        </w:rPr>
        <w:t xml:space="preserve">; в разработке </w:t>
      </w:r>
      <w:r w:rsidRPr="00021B91">
        <w:rPr>
          <w:sz w:val="24"/>
          <w:szCs w:val="24"/>
        </w:rPr>
        <w:t xml:space="preserve">нормативной документации на субстанции </w:t>
      </w:r>
      <w:proofErr w:type="spellStart"/>
      <w:r w:rsidRPr="00021B91">
        <w:rPr>
          <w:bCs/>
          <w:sz w:val="24"/>
          <w:szCs w:val="24"/>
        </w:rPr>
        <w:t>хлорацетилгроссгемина</w:t>
      </w:r>
      <w:proofErr w:type="spellEnd"/>
      <w:r w:rsidRPr="00021B91">
        <w:rPr>
          <w:sz w:val="24"/>
          <w:szCs w:val="24"/>
        </w:rPr>
        <w:t xml:space="preserve"> </w:t>
      </w:r>
      <w:r w:rsidRPr="00021B91">
        <w:rPr>
          <w:bCs/>
          <w:sz w:val="24"/>
          <w:szCs w:val="24"/>
        </w:rPr>
        <w:t>и</w:t>
      </w:r>
      <w:r w:rsidRPr="00021B91">
        <w:rPr>
          <w:sz w:val="24"/>
          <w:szCs w:val="24"/>
          <w:lang w:eastAsia="ar-SA"/>
        </w:rPr>
        <w:t xml:space="preserve"> </w:t>
      </w:r>
      <w:r w:rsidRPr="00021B91">
        <w:rPr>
          <w:bCs/>
          <w:sz w:val="24"/>
          <w:szCs w:val="24"/>
          <w:lang w:eastAsia="ar-SA"/>
        </w:rPr>
        <w:t xml:space="preserve">гидрохлорид </w:t>
      </w:r>
      <w:proofErr w:type="spellStart"/>
      <w:r w:rsidRPr="00021B91">
        <w:rPr>
          <w:bCs/>
          <w:sz w:val="24"/>
          <w:szCs w:val="24"/>
          <w:lang w:eastAsia="ar-SA"/>
        </w:rPr>
        <w:t>цитизинилгроссгемина</w:t>
      </w:r>
      <w:proofErr w:type="spellEnd"/>
      <w:r w:rsidRPr="00021B91">
        <w:rPr>
          <w:bCs/>
          <w:sz w:val="24"/>
          <w:szCs w:val="24"/>
          <w:lang w:eastAsia="ar-SA"/>
        </w:rPr>
        <w:t xml:space="preserve"> </w:t>
      </w:r>
      <w:r w:rsidRPr="00021B91">
        <w:rPr>
          <w:sz w:val="24"/>
          <w:szCs w:val="24"/>
        </w:rPr>
        <w:t>в виде проектов АНД и опытно-промышленных регламентов.</w:t>
      </w:r>
    </w:p>
    <w:p w:rsidR="007F5241" w:rsidRPr="00021B91" w:rsidRDefault="007F5241" w:rsidP="007F5241">
      <w:pPr>
        <w:widowControl/>
        <w:snapToGrid/>
        <w:ind w:firstLine="570"/>
        <w:jc w:val="both"/>
        <w:rPr>
          <w:sz w:val="24"/>
          <w:szCs w:val="24"/>
          <w:lang w:val="en-US"/>
        </w:rPr>
      </w:pPr>
      <w:r w:rsidRPr="00021B91">
        <w:rPr>
          <w:b/>
          <w:sz w:val="24"/>
          <w:szCs w:val="24"/>
        </w:rPr>
        <w:lastRenderedPageBreak/>
        <w:t>Апробация</w:t>
      </w:r>
      <w:r w:rsidRPr="00021B91">
        <w:rPr>
          <w:b/>
          <w:sz w:val="24"/>
          <w:szCs w:val="24"/>
          <w:lang w:val="en-US"/>
        </w:rPr>
        <w:t xml:space="preserve"> </w:t>
      </w:r>
      <w:r w:rsidRPr="00021B91">
        <w:rPr>
          <w:b/>
          <w:sz w:val="24"/>
          <w:szCs w:val="24"/>
        </w:rPr>
        <w:t>работы</w:t>
      </w:r>
      <w:r w:rsidRPr="00021B91">
        <w:rPr>
          <w:b/>
          <w:sz w:val="24"/>
          <w:szCs w:val="24"/>
          <w:lang w:val="en-US"/>
        </w:rPr>
        <w:t>.</w:t>
      </w:r>
      <w:r w:rsidRPr="00021B91">
        <w:rPr>
          <w:sz w:val="24"/>
          <w:szCs w:val="24"/>
          <w:lang w:val="en-US"/>
        </w:rPr>
        <w:t xml:space="preserve"> </w:t>
      </w:r>
      <w:r w:rsidRPr="00021B91">
        <w:rPr>
          <w:sz w:val="24"/>
          <w:szCs w:val="24"/>
        </w:rPr>
        <w:t>Материалы</w:t>
      </w:r>
      <w:r w:rsidRPr="00021B91">
        <w:rPr>
          <w:sz w:val="24"/>
          <w:szCs w:val="24"/>
          <w:lang w:val="en-US"/>
        </w:rPr>
        <w:t xml:space="preserve"> </w:t>
      </w:r>
      <w:r w:rsidRPr="00021B91">
        <w:rPr>
          <w:sz w:val="24"/>
          <w:szCs w:val="24"/>
        </w:rPr>
        <w:t>диссертационной</w:t>
      </w:r>
      <w:r w:rsidRPr="00021B91">
        <w:rPr>
          <w:sz w:val="24"/>
          <w:szCs w:val="24"/>
          <w:lang w:val="en-US"/>
        </w:rPr>
        <w:t xml:space="preserve"> </w:t>
      </w:r>
      <w:r w:rsidRPr="00021B91">
        <w:rPr>
          <w:sz w:val="24"/>
          <w:szCs w:val="24"/>
        </w:rPr>
        <w:t>работы</w:t>
      </w:r>
      <w:r w:rsidRPr="00021B91">
        <w:rPr>
          <w:sz w:val="24"/>
          <w:szCs w:val="24"/>
          <w:lang w:val="en-US"/>
        </w:rPr>
        <w:t xml:space="preserve"> </w:t>
      </w:r>
      <w:r w:rsidRPr="00021B91">
        <w:rPr>
          <w:sz w:val="24"/>
          <w:szCs w:val="24"/>
        </w:rPr>
        <w:t>доложены</w:t>
      </w:r>
      <w:r w:rsidRPr="00021B91">
        <w:rPr>
          <w:sz w:val="24"/>
          <w:szCs w:val="24"/>
          <w:lang w:val="en-US"/>
        </w:rPr>
        <w:t xml:space="preserve"> </w:t>
      </w:r>
      <w:r w:rsidRPr="00021B91">
        <w:rPr>
          <w:sz w:val="24"/>
          <w:szCs w:val="24"/>
        </w:rPr>
        <w:t>на</w:t>
      </w:r>
      <w:r w:rsidRPr="00021B91">
        <w:rPr>
          <w:sz w:val="24"/>
          <w:szCs w:val="24"/>
          <w:lang w:val="en-US"/>
        </w:rPr>
        <w:t>: X</w:t>
      </w:r>
      <w:r w:rsidRPr="00021B91">
        <w:rPr>
          <w:sz w:val="24"/>
          <w:szCs w:val="24"/>
          <w:lang w:val="uk-UA"/>
        </w:rPr>
        <w:t xml:space="preserve"> </w:t>
      </w:r>
      <w:proofErr w:type="spellStart"/>
      <w:r w:rsidRPr="00021B91">
        <w:rPr>
          <w:sz w:val="24"/>
          <w:szCs w:val="24"/>
          <w:lang w:val="uk-UA"/>
        </w:rPr>
        <w:t>International</w:t>
      </w:r>
      <w:proofErr w:type="spellEnd"/>
      <w:r w:rsidRPr="00021B91">
        <w:rPr>
          <w:sz w:val="24"/>
          <w:szCs w:val="24"/>
          <w:lang w:val="uk-UA"/>
        </w:rPr>
        <w:t xml:space="preserve"> </w:t>
      </w:r>
      <w:proofErr w:type="spellStart"/>
      <w:r w:rsidRPr="00021B91">
        <w:rPr>
          <w:sz w:val="24"/>
          <w:szCs w:val="24"/>
          <w:lang w:val="uk-UA"/>
        </w:rPr>
        <w:t>symposium</w:t>
      </w:r>
      <w:proofErr w:type="spellEnd"/>
      <w:r w:rsidRPr="00021B91">
        <w:rPr>
          <w:sz w:val="24"/>
          <w:szCs w:val="24"/>
          <w:lang w:val="uk-UA"/>
        </w:rPr>
        <w:t xml:space="preserve"> </w:t>
      </w:r>
      <w:proofErr w:type="spellStart"/>
      <w:r w:rsidRPr="00021B91">
        <w:rPr>
          <w:sz w:val="24"/>
          <w:szCs w:val="24"/>
          <w:lang w:val="uk-UA"/>
        </w:rPr>
        <w:t>on</w:t>
      </w:r>
      <w:proofErr w:type="spellEnd"/>
      <w:r w:rsidRPr="00021B91">
        <w:rPr>
          <w:sz w:val="24"/>
          <w:szCs w:val="24"/>
          <w:lang w:val="uk-UA"/>
        </w:rPr>
        <w:t xml:space="preserve"> </w:t>
      </w:r>
      <w:r w:rsidRPr="00021B91">
        <w:rPr>
          <w:sz w:val="24"/>
          <w:szCs w:val="24"/>
          <w:lang w:val="en-US"/>
        </w:rPr>
        <w:t>the</w:t>
      </w:r>
      <w:r w:rsidRPr="00021B91">
        <w:rPr>
          <w:sz w:val="24"/>
          <w:szCs w:val="24"/>
          <w:lang w:val="uk-UA"/>
        </w:rPr>
        <w:t xml:space="preserve"> </w:t>
      </w:r>
      <w:proofErr w:type="spellStart"/>
      <w:r w:rsidRPr="00021B91">
        <w:rPr>
          <w:sz w:val="24"/>
          <w:szCs w:val="24"/>
          <w:lang w:val="uk-UA"/>
        </w:rPr>
        <w:t>chemistry</w:t>
      </w:r>
      <w:proofErr w:type="spellEnd"/>
      <w:r w:rsidRPr="00021B91">
        <w:rPr>
          <w:sz w:val="24"/>
          <w:szCs w:val="24"/>
          <w:lang w:val="uk-UA"/>
        </w:rPr>
        <w:t xml:space="preserve"> </w:t>
      </w:r>
      <w:proofErr w:type="spellStart"/>
      <w:r w:rsidRPr="00021B91">
        <w:rPr>
          <w:sz w:val="24"/>
          <w:szCs w:val="24"/>
          <w:lang w:val="uk-UA"/>
        </w:rPr>
        <w:t>of</w:t>
      </w:r>
      <w:proofErr w:type="spellEnd"/>
      <w:r w:rsidRPr="00021B91">
        <w:rPr>
          <w:sz w:val="24"/>
          <w:szCs w:val="24"/>
          <w:lang w:val="uk-UA"/>
        </w:rPr>
        <w:t xml:space="preserve"> </w:t>
      </w:r>
      <w:proofErr w:type="spellStart"/>
      <w:r w:rsidRPr="00021B91">
        <w:rPr>
          <w:sz w:val="24"/>
          <w:szCs w:val="24"/>
          <w:lang w:val="uk-UA"/>
        </w:rPr>
        <w:t>natural</w:t>
      </w:r>
      <w:proofErr w:type="spellEnd"/>
      <w:r w:rsidRPr="00021B91">
        <w:rPr>
          <w:sz w:val="24"/>
          <w:szCs w:val="24"/>
          <w:lang w:val="uk-UA"/>
        </w:rPr>
        <w:t xml:space="preserve"> </w:t>
      </w:r>
      <w:proofErr w:type="spellStart"/>
      <w:r w:rsidRPr="00021B91">
        <w:rPr>
          <w:sz w:val="24"/>
          <w:szCs w:val="24"/>
          <w:lang w:val="uk-UA"/>
        </w:rPr>
        <w:t>co</w:t>
      </w:r>
      <w:r w:rsidRPr="00021B91">
        <w:rPr>
          <w:sz w:val="24"/>
          <w:szCs w:val="24"/>
          <w:lang w:val="en-US"/>
        </w:rPr>
        <w:t>mpou</w:t>
      </w:r>
      <w:proofErr w:type="spellEnd"/>
      <w:r w:rsidRPr="00021B91">
        <w:rPr>
          <w:sz w:val="24"/>
          <w:szCs w:val="24"/>
          <w:lang w:val="uk-UA"/>
        </w:rPr>
        <w:t>n</w:t>
      </w:r>
      <w:r w:rsidRPr="00021B91">
        <w:rPr>
          <w:sz w:val="24"/>
          <w:szCs w:val="24"/>
          <w:lang w:val="en-US"/>
        </w:rPr>
        <w:t>d</w:t>
      </w:r>
      <w:r w:rsidRPr="00021B91">
        <w:rPr>
          <w:sz w:val="24"/>
          <w:szCs w:val="24"/>
          <w:lang w:val="uk-UA"/>
        </w:rPr>
        <w:t>s» (</w:t>
      </w:r>
      <w:r w:rsidRPr="00021B91">
        <w:rPr>
          <w:sz w:val="24"/>
          <w:szCs w:val="24"/>
          <w:lang w:val="en-US"/>
        </w:rPr>
        <w:t xml:space="preserve">Tashkent, 21-23 </w:t>
      </w:r>
      <w:r w:rsidRPr="00021B91">
        <w:rPr>
          <w:sz w:val="24"/>
          <w:szCs w:val="24"/>
        </w:rPr>
        <w:t>ноября</w:t>
      </w:r>
      <w:r w:rsidRPr="00021B91">
        <w:rPr>
          <w:sz w:val="24"/>
          <w:szCs w:val="24"/>
          <w:lang w:val="uk-UA"/>
        </w:rPr>
        <w:t xml:space="preserve"> 2013); </w:t>
      </w:r>
      <w:r w:rsidRPr="00021B91">
        <w:rPr>
          <w:sz w:val="24"/>
          <w:szCs w:val="24"/>
          <w:lang w:val="en-US"/>
        </w:rPr>
        <w:t xml:space="preserve">VI </w:t>
      </w:r>
      <w:r w:rsidRPr="00021B91">
        <w:rPr>
          <w:sz w:val="24"/>
          <w:szCs w:val="24"/>
        </w:rPr>
        <w:t>Всероссийской</w:t>
      </w:r>
      <w:r w:rsidRPr="00021B91">
        <w:rPr>
          <w:sz w:val="24"/>
          <w:szCs w:val="24"/>
          <w:lang w:val="en-US"/>
        </w:rPr>
        <w:t xml:space="preserve"> </w:t>
      </w:r>
      <w:r w:rsidRPr="00021B91">
        <w:rPr>
          <w:sz w:val="24"/>
          <w:szCs w:val="24"/>
        </w:rPr>
        <w:t>конференции</w:t>
      </w:r>
      <w:r w:rsidRPr="00021B91">
        <w:rPr>
          <w:sz w:val="24"/>
          <w:szCs w:val="24"/>
          <w:lang w:val="en-US"/>
        </w:rPr>
        <w:t xml:space="preserve"> </w:t>
      </w:r>
      <w:r w:rsidRPr="00021B91">
        <w:rPr>
          <w:sz w:val="24"/>
          <w:szCs w:val="24"/>
        </w:rPr>
        <w:t>с</w:t>
      </w:r>
      <w:r w:rsidRPr="00021B91">
        <w:rPr>
          <w:sz w:val="24"/>
          <w:szCs w:val="24"/>
          <w:lang w:val="en-US"/>
        </w:rPr>
        <w:t xml:space="preserve"> </w:t>
      </w:r>
      <w:r w:rsidRPr="00021B91">
        <w:rPr>
          <w:sz w:val="24"/>
          <w:szCs w:val="24"/>
        </w:rPr>
        <w:t>международным</w:t>
      </w:r>
      <w:r w:rsidRPr="00021B91">
        <w:rPr>
          <w:sz w:val="24"/>
          <w:szCs w:val="24"/>
          <w:lang w:val="en-US"/>
        </w:rPr>
        <w:t xml:space="preserve"> </w:t>
      </w:r>
      <w:r w:rsidRPr="00021B91">
        <w:rPr>
          <w:sz w:val="24"/>
          <w:szCs w:val="24"/>
        </w:rPr>
        <w:t>участием</w:t>
      </w:r>
      <w:r w:rsidRPr="00021B91">
        <w:rPr>
          <w:sz w:val="24"/>
          <w:szCs w:val="24"/>
          <w:lang w:val="uk-UA"/>
        </w:rPr>
        <w:t xml:space="preserve"> «</w:t>
      </w:r>
      <w:proofErr w:type="spellStart"/>
      <w:r w:rsidRPr="00021B91">
        <w:rPr>
          <w:sz w:val="24"/>
          <w:szCs w:val="24"/>
          <w:lang w:val="uk-UA"/>
        </w:rPr>
        <w:t>Новые</w:t>
      </w:r>
      <w:proofErr w:type="spellEnd"/>
      <w:r w:rsidRPr="00021B91">
        <w:rPr>
          <w:sz w:val="24"/>
          <w:szCs w:val="24"/>
          <w:lang w:val="uk-UA"/>
        </w:rPr>
        <w:t xml:space="preserve"> </w:t>
      </w:r>
      <w:proofErr w:type="spellStart"/>
      <w:r w:rsidRPr="00021B91">
        <w:rPr>
          <w:sz w:val="24"/>
          <w:szCs w:val="24"/>
          <w:lang w:val="uk-UA"/>
        </w:rPr>
        <w:t>достижения</w:t>
      </w:r>
      <w:proofErr w:type="spellEnd"/>
      <w:r w:rsidRPr="00021B91">
        <w:rPr>
          <w:sz w:val="24"/>
          <w:szCs w:val="24"/>
          <w:lang w:val="uk-UA"/>
        </w:rPr>
        <w:t xml:space="preserve"> в </w:t>
      </w:r>
      <w:proofErr w:type="spellStart"/>
      <w:r w:rsidRPr="00021B91">
        <w:rPr>
          <w:sz w:val="24"/>
          <w:szCs w:val="24"/>
          <w:lang w:val="uk-UA"/>
        </w:rPr>
        <w:t>химии</w:t>
      </w:r>
      <w:proofErr w:type="spellEnd"/>
      <w:r w:rsidRPr="00021B91">
        <w:rPr>
          <w:sz w:val="24"/>
          <w:szCs w:val="24"/>
          <w:lang w:val="uk-UA"/>
        </w:rPr>
        <w:t xml:space="preserve"> и </w:t>
      </w:r>
      <w:proofErr w:type="spellStart"/>
      <w:r w:rsidRPr="00021B91">
        <w:rPr>
          <w:sz w:val="24"/>
          <w:szCs w:val="24"/>
          <w:lang w:val="uk-UA"/>
        </w:rPr>
        <w:t>химической</w:t>
      </w:r>
      <w:proofErr w:type="spellEnd"/>
      <w:r w:rsidRPr="00021B91">
        <w:rPr>
          <w:sz w:val="24"/>
          <w:szCs w:val="24"/>
          <w:lang w:val="uk-UA"/>
        </w:rPr>
        <w:t xml:space="preserve"> </w:t>
      </w:r>
      <w:proofErr w:type="spellStart"/>
      <w:r w:rsidRPr="00021B91">
        <w:rPr>
          <w:sz w:val="24"/>
          <w:szCs w:val="24"/>
          <w:lang w:val="uk-UA"/>
        </w:rPr>
        <w:t>технологии</w:t>
      </w:r>
      <w:proofErr w:type="spellEnd"/>
      <w:r w:rsidRPr="00021B91">
        <w:rPr>
          <w:sz w:val="24"/>
          <w:szCs w:val="24"/>
          <w:lang w:val="uk-UA"/>
        </w:rPr>
        <w:t xml:space="preserve"> </w:t>
      </w:r>
      <w:proofErr w:type="spellStart"/>
      <w:r w:rsidRPr="00021B91">
        <w:rPr>
          <w:sz w:val="24"/>
          <w:szCs w:val="24"/>
          <w:lang w:val="uk-UA"/>
        </w:rPr>
        <w:t>растительного</w:t>
      </w:r>
      <w:proofErr w:type="spellEnd"/>
      <w:r w:rsidRPr="00021B91">
        <w:rPr>
          <w:sz w:val="24"/>
          <w:szCs w:val="24"/>
          <w:lang w:val="uk-UA"/>
        </w:rPr>
        <w:t xml:space="preserve"> </w:t>
      </w:r>
      <w:proofErr w:type="spellStart"/>
      <w:r w:rsidRPr="00021B91">
        <w:rPr>
          <w:sz w:val="24"/>
          <w:szCs w:val="24"/>
          <w:lang w:val="uk-UA"/>
        </w:rPr>
        <w:t>сырья</w:t>
      </w:r>
      <w:proofErr w:type="spellEnd"/>
      <w:r w:rsidRPr="00021B91">
        <w:rPr>
          <w:sz w:val="24"/>
          <w:szCs w:val="24"/>
          <w:lang w:val="uk-UA"/>
        </w:rPr>
        <w:t xml:space="preserve">» (Барнаул, </w:t>
      </w:r>
      <w:r w:rsidRPr="00021B91">
        <w:rPr>
          <w:sz w:val="24"/>
          <w:szCs w:val="24"/>
          <w:lang w:val="en-US"/>
        </w:rPr>
        <w:t xml:space="preserve">22-24 </w:t>
      </w:r>
      <w:r w:rsidRPr="00021B91">
        <w:rPr>
          <w:sz w:val="24"/>
          <w:szCs w:val="24"/>
        </w:rPr>
        <w:t>апреля</w:t>
      </w:r>
      <w:r w:rsidRPr="00021B91">
        <w:rPr>
          <w:sz w:val="24"/>
          <w:szCs w:val="24"/>
          <w:lang w:val="uk-UA"/>
        </w:rPr>
        <w:t xml:space="preserve"> 2014); </w:t>
      </w:r>
      <w:r w:rsidRPr="00021B91">
        <w:rPr>
          <w:sz w:val="24"/>
          <w:szCs w:val="24"/>
          <w:lang w:val="kk-KZ"/>
        </w:rPr>
        <w:t>22</w:t>
      </w:r>
      <w:r w:rsidRPr="00021B91">
        <w:rPr>
          <w:sz w:val="24"/>
          <w:szCs w:val="24"/>
          <w:vertAlign w:val="superscript"/>
          <w:lang w:val="kk-KZ"/>
        </w:rPr>
        <w:t>nd</w:t>
      </w:r>
      <w:r w:rsidRPr="00021B91">
        <w:rPr>
          <w:sz w:val="24"/>
          <w:szCs w:val="24"/>
          <w:lang w:val="kk-KZ"/>
        </w:rPr>
        <w:t xml:space="preserve"> Conference on Isoprenoids (Prague, </w:t>
      </w:r>
      <w:r w:rsidRPr="00021B91">
        <w:rPr>
          <w:sz w:val="24"/>
          <w:szCs w:val="24"/>
          <w:lang w:val="en-US"/>
        </w:rPr>
        <w:t xml:space="preserve">7-10 </w:t>
      </w:r>
      <w:r w:rsidRPr="00021B91">
        <w:rPr>
          <w:sz w:val="24"/>
          <w:szCs w:val="24"/>
        </w:rPr>
        <w:t>сентября</w:t>
      </w:r>
      <w:r w:rsidRPr="00021B91">
        <w:rPr>
          <w:sz w:val="24"/>
          <w:szCs w:val="24"/>
          <w:lang w:val="kk-KZ"/>
        </w:rPr>
        <w:t xml:space="preserve"> 2014); 6-th Russian-Korean Conference «Current Issues of Biologically Active Compound Chemistry and Biotechnology (Novosibirsk, </w:t>
      </w:r>
      <w:r w:rsidRPr="00021B91">
        <w:rPr>
          <w:sz w:val="24"/>
          <w:szCs w:val="24"/>
          <w:lang w:val="en-US"/>
        </w:rPr>
        <w:t xml:space="preserve">5-10 </w:t>
      </w:r>
      <w:r w:rsidRPr="00021B91">
        <w:rPr>
          <w:sz w:val="24"/>
          <w:szCs w:val="24"/>
        </w:rPr>
        <w:t>июля</w:t>
      </w:r>
      <w:r w:rsidRPr="00021B91">
        <w:rPr>
          <w:sz w:val="24"/>
          <w:szCs w:val="24"/>
          <w:lang w:val="kk-KZ"/>
        </w:rPr>
        <w:t xml:space="preserve"> 2015); </w:t>
      </w:r>
      <w:r w:rsidRPr="00021B91">
        <w:rPr>
          <w:sz w:val="24"/>
          <w:szCs w:val="24"/>
          <w:lang w:val="en-US"/>
        </w:rPr>
        <w:t xml:space="preserve">The International Scientific and Practice Conference (Achievements and prospects for the Development of </w:t>
      </w:r>
      <w:proofErr w:type="spellStart"/>
      <w:r w:rsidRPr="00021B91">
        <w:rPr>
          <w:sz w:val="24"/>
          <w:szCs w:val="24"/>
          <w:lang w:val="en-US"/>
        </w:rPr>
        <w:t>Phytochemistry</w:t>
      </w:r>
      <w:proofErr w:type="spellEnd"/>
      <w:r w:rsidRPr="00021B91">
        <w:rPr>
          <w:sz w:val="24"/>
          <w:szCs w:val="24"/>
          <w:lang w:val="en-US"/>
        </w:rPr>
        <w:t xml:space="preserve">) (Karaganda, 10-11 </w:t>
      </w:r>
      <w:r w:rsidRPr="00021B91">
        <w:rPr>
          <w:sz w:val="24"/>
          <w:szCs w:val="24"/>
        </w:rPr>
        <w:t>апреля</w:t>
      </w:r>
      <w:r w:rsidRPr="00021B91">
        <w:rPr>
          <w:sz w:val="24"/>
          <w:szCs w:val="24"/>
          <w:lang w:val="en-US"/>
        </w:rPr>
        <w:t xml:space="preserve"> 2015); </w:t>
      </w:r>
      <w:r w:rsidRPr="00021B91">
        <w:rPr>
          <w:sz w:val="24"/>
          <w:szCs w:val="24"/>
          <w:lang w:val="kk-KZ"/>
        </w:rPr>
        <w:t>11</w:t>
      </w:r>
      <w:r w:rsidRPr="00021B91">
        <w:rPr>
          <w:sz w:val="24"/>
          <w:szCs w:val="24"/>
          <w:vertAlign w:val="superscript"/>
          <w:lang w:val="kk-KZ"/>
        </w:rPr>
        <w:t>th</w:t>
      </w:r>
      <w:r w:rsidRPr="00021B91">
        <w:rPr>
          <w:sz w:val="24"/>
          <w:szCs w:val="24"/>
          <w:lang w:val="kk-KZ"/>
        </w:rPr>
        <w:t xml:space="preserve"> International Symposium on the Chemistry of Natural Compounds</w:t>
      </w:r>
      <w:r w:rsidRPr="00021B91">
        <w:rPr>
          <w:sz w:val="24"/>
          <w:szCs w:val="24"/>
          <w:lang w:val="en-US"/>
        </w:rPr>
        <w:t xml:space="preserve"> (Antalya, 1-4 </w:t>
      </w:r>
      <w:r w:rsidRPr="00021B91">
        <w:rPr>
          <w:sz w:val="24"/>
          <w:szCs w:val="24"/>
        </w:rPr>
        <w:t>октября</w:t>
      </w:r>
      <w:r w:rsidRPr="00021B91">
        <w:rPr>
          <w:sz w:val="24"/>
          <w:szCs w:val="24"/>
          <w:lang w:val="en-US"/>
        </w:rPr>
        <w:t xml:space="preserve"> 2015); 24</w:t>
      </w:r>
      <w:r w:rsidRPr="00021B91">
        <w:rPr>
          <w:sz w:val="24"/>
          <w:szCs w:val="24"/>
          <w:vertAlign w:val="superscript"/>
          <w:lang w:val="en-US"/>
        </w:rPr>
        <w:t>th</w:t>
      </w:r>
      <w:r w:rsidRPr="00021B91">
        <w:rPr>
          <w:sz w:val="24"/>
          <w:szCs w:val="24"/>
          <w:lang w:val="en-US"/>
        </w:rPr>
        <w:t xml:space="preserve"> Conference on Isoprenoids (Bialystok, 9-12 </w:t>
      </w:r>
      <w:r w:rsidRPr="00021B91">
        <w:rPr>
          <w:sz w:val="24"/>
          <w:szCs w:val="24"/>
        </w:rPr>
        <w:t>сентября</w:t>
      </w:r>
      <w:r w:rsidRPr="00021B91">
        <w:rPr>
          <w:sz w:val="24"/>
          <w:szCs w:val="24"/>
          <w:lang w:val="en-US"/>
        </w:rPr>
        <w:t xml:space="preserve"> 2018).</w:t>
      </w:r>
    </w:p>
    <w:p w:rsidR="007F5241" w:rsidRPr="00021B91" w:rsidRDefault="007F5241" w:rsidP="007F5241">
      <w:pPr>
        <w:widowControl/>
        <w:ind w:firstLine="570"/>
        <w:jc w:val="both"/>
        <w:rPr>
          <w:sz w:val="24"/>
          <w:szCs w:val="24"/>
          <w:lang w:val="kk-KZ"/>
        </w:rPr>
      </w:pPr>
      <w:r w:rsidRPr="00021B91">
        <w:rPr>
          <w:b/>
          <w:sz w:val="24"/>
          <w:szCs w:val="24"/>
        </w:rPr>
        <w:t>Публикации.</w:t>
      </w:r>
      <w:r w:rsidRPr="00021B91">
        <w:rPr>
          <w:sz w:val="24"/>
          <w:szCs w:val="24"/>
        </w:rPr>
        <w:t xml:space="preserve"> По материалам диссертации получен 1 патент РК</w:t>
      </w:r>
      <w:r w:rsidRPr="00021B91">
        <w:rPr>
          <w:sz w:val="24"/>
          <w:szCs w:val="24"/>
          <w:lang w:val="kk-KZ"/>
        </w:rPr>
        <w:t>, получено 1 положительное решение на выдачу патента РК. Основные положения диссертации отражены в следующих публикациях:</w:t>
      </w:r>
    </w:p>
    <w:p w:rsidR="007F5241" w:rsidRPr="00021B91" w:rsidRDefault="007F5241" w:rsidP="007F5241">
      <w:pPr>
        <w:widowControl/>
        <w:ind w:firstLine="570"/>
        <w:jc w:val="both"/>
        <w:rPr>
          <w:sz w:val="24"/>
          <w:szCs w:val="24"/>
          <w:lang w:val="kk-KZ"/>
        </w:rPr>
      </w:pPr>
      <w:r w:rsidRPr="00021B91">
        <w:rPr>
          <w:sz w:val="24"/>
          <w:szCs w:val="24"/>
          <w:lang w:val="kk-KZ"/>
        </w:rPr>
        <w:t>- 4 статьи в журналах, рекомендованных Комитетом по контролю в сфере образования и науки Министерства образования и науки Республики Казахстан;</w:t>
      </w:r>
    </w:p>
    <w:p w:rsidR="007F5241" w:rsidRPr="00021B91" w:rsidRDefault="007F5241" w:rsidP="007F5241">
      <w:pPr>
        <w:widowControl/>
        <w:ind w:firstLine="570"/>
        <w:jc w:val="both"/>
        <w:rPr>
          <w:sz w:val="24"/>
          <w:szCs w:val="24"/>
        </w:rPr>
      </w:pPr>
      <w:r w:rsidRPr="00021B91">
        <w:rPr>
          <w:sz w:val="24"/>
          <w:szCs w:val="24"/>
          <w:lang w:val="kk-KZ"/>
        </w:rPr>
        <w:t xml:space="preserve">- 7 статей в зарубежных научных изданиях, входящих в базы данных </w:t>
      </w:r>
      <w:r w:rsidR="004A0122" w:rsidRPr="00CF1C48">
        <w:rPr>
          <w:sz w:val="24"/>
          <w:szCs w:val="24"/>
          <w:lang w:val="en-US"/>
        </w:rPr>
        <w:t>Web</w:t>
      </w:r>
      <w:r w:rsidR="004A0122" w:rsidRPr="004A0122">
        <w:rPr>
          <w:sz w:val="24"/>
          <w:szCs w:val="24"/>
        </w:rPr>
        <w:t xml:space="preserve"> </w:t>
      </w:r>
      <w:r w:rsidR="004A0122" w:rsidRPr="00CF1C48">
        <w:rPr>
          <w:sz w:val="24"/>
          <w:szCs w:val="24"/>
          <w:lang w:val="en-US"/>
        </w:rPr>
        <w:t>of</w:t>
      </w:r>
      <w:r w:rsidR="004A0122" w:rsidRPr="004A0122">
        <w:rPr>
          <w:sz w:val="24"/>
          <w:szCs w:val="24"/>
        </w:rPr>
        <w:t xml:space="preserve"> </w:t>
      </w:r>
      <w:r w:rsidR="004A0122" w:rsidRPr="00CF1C48">
        <w:rPr>
          <w:sz w:val="24"/>
          <w:szCs w:val="24"/>
          <w:lang w:val="en-US"/>
        </w:rPr>
        <w:t>Science</w:t>
      </w:r>
      <w:r w:rsidR="004A0122" w:rsidRPr="004A0122">
        <w:rPr>
          <w:sz w:val="24"/>
          <w:szCs w:val="24"/>
        </w:rPr>
        <w:t xml:space="preserve"> </w:t>
      </w:r>
      <w:r w:rsidRPr="00021B91">
        <w:rPr>
          <w:sz w:val="24"/>
          <w:szCs w:val="24"/>
        </w:rPr>
        <w:t xml:space="preserve">и </w:t>
      </w:r>
      <w:proofErr w:type="spellStart"/>
      <w:r w:rsidRPr="00021B91">
        <w:rPr>
          <w:sz w:val="24"/>
          <w:szCs w:val="24"/>
        </w:rPr>
        <w:t>Scopus</w:t>
      </w:r>
      <w:proofErr w:type="spellEnd"/>
      <w:r w:rsidRPr="00021B91">
        <w:rPr>
          <w:sz w:val="24"/>
          <w:szCs w:val="24"/>
        </w:rPr>
        <w:t>;</w:t>
      </w:r>
    </w:p>
    <w:p w:rsidR="007F5241" w:rsidRPr="00021B91" w:rsidRDefault="007F5241" w:rsidP="007F5241">
      <w:pPr>
        <w:widowControl/>
        <w:ind w:firstLine="570"/>
        <w:jc w:val="both"/>
        <w:rPr>
          <w:sz w:val="24"/>
          <w:szCs w:val="24"/>
          <w:highlight w:val="green"/>
          <w:lang w:val="kk-KZ"/>
        </w:rPr>
      </w:pPr>
      <w:r w:rsidRPr="00021B91">
        <w:rPr>
          <w:sz w:val="24"/>
          <w:szCs w:val="24"/>
          <w:lang w:val="kk-KZ"/>
        </w:rPr>
        <w:t>- тезисы 7 докладов, из них тезисы 3 докладов на международных конференциях.</w:t>
      </w:r>
    </w:p>
    <w:p w:rsidR="00FD4860" w:rsidRDefault="00FD4860" w:rsidP="007F5241">
      <w:pPr>
        <w:widowControl/>
        <w:autoSpaceDE w:val="0"/>
        <w:autoSpaceDN w:val="0"/>
        <w:adjustRightInd w:val="0"/>
        <w:snapToGrid/>
        <w:ind w:firstLine="570"/>
        <w:jc w:val="both"/>
        <w:rPr>
          <w:b/>
          <w:sz w:val="24"/>
          <w:szCs w:val="24"/>
        </w:rPr>
      </w:pPr>
      <w:r w:rsidRPr="00FD4860">
        <w:rPr>
          <w:b/>
          <w:sz w:val="24"/>
          <w:szCs w:val="24"/>
        </w:rPr>
        <w:t>ВЫВОДЫ</w:t>
      </w:r>
      <w:r>
        <w:rPr>
          <w:b/>
          <w:sz w:val="24"/>
          <w:szCs w:val="24"/>
        </w:rPr>
        <w:t>:</w:t>
      </w:r>
    </w:p>
    <w:p w:rsidR="00FD4860" w:rsidRPr="00FD4860" w:rsidRDefault="00FD4860" w:rsidP="00FD4860">
      <w:pPr>
        <w:widowControl/>
        <w:tabs>
          <w:tab w:val="left" w:pos="900"/>
          <w:tab w:val="left" w:pos="1080"/>
        </w:tabs>
        <w:ind w:firstLine="567"/>
        <w:jc w:val="both"/>
        <w:rPr>
          <w:bCs/>
          <w:sz w:val="24"/>
          <w:szCs w:val="24"/>
        </w:rPr>
      </w:pPr>
      <w:r w:rsidRPr="00FD4860">
        <w:rPr>
          <w:bCs/>
          <w:sz w:val="24"/>
          <w:szCs w:val="24"/>
        </w:rPr>
        <w:t xml:space="preserve">Определены сырьевые запасы и при этом, </w:t>
      </w:r>
      <w:r w:rsidRPr="00FD4860">
        <w:rPr>
          <w:color w:val="000000"/>
          <w:sz w:val="24"/>
          <w:szCs w:val="24"/>
        </w:rPr>
        <w:t>установлено, что ежегодный объем заготовки лекарственного сырья</w:t>
      </w:r>
      <w:r w:rsidRPr="00FD4860">
        <w:rPr>
          <w:sz w:val="24"/>
          <w:szCs w:val="24"/>
        </w:rPr>
        <w:t xml:space="preserve"> </w:t>
      </w:r>
      <w:proofErr w:type="spellStart"/>
      <w:r w:rsidRPr="00FD4860">
        <w:rPr>
          <w:bCs/>
          <w:sz w:val="24"/>
          <w:szCs w:val="24"/>
        </w:rPr>
        <w:t>хартолеписа</w:t>
      </w:r>
      <w:proofErr w:type="spellEnd"/>
      <w:r w:rsidRPr="00FD4860">
        <w:rPr>
          <w:bCs/>
          <w:sz w:val="24"/>
          <w:szCs w:val="24"/>
        </w:rPr>
        <w:t xml:space="preserve"> среднего</w:t>
      </w:r>
      <w:r w:rsidRPr="00FD4860">
        <w:rPr>
          <w:color w:val="000000"/>
          <w:sz w:val="24"/>
          <w:szCs w:val="24"/>
        </w:rPr>
        <w:t xml:space="preserve"> в сообществах, произрастающих на территории Центрального Казахстана, составляет от 11,9 до 21,8 ц/га. П</w:t>
      </w:r>
      <w:r w:rsidRPr="00FD4860">
        <w:rPr>
          <w:sz w:val="24"/>
          <w:szCs w:val="24"/>
        </w:rPr>
        <w:t>о</w:t>
      </w:r>
      <w:r w:rsidRPr="00FD4860">
        <w:rPr>
          <w:color w:val="000000"/>
          <w:sz w:val="24"/>
          <w:szCs w:val="24"/>
        </w:rPr>
        <w:t xml:space="preserve"> внешним признакам, микроскопическим характеристикам, количественному содержанию фармакологически активного соединения </w:t>
      </w:r>
      <w:proofErr w:type="spellStart"/>
      <w:r w:rsidRPr="00FD4860">
        <w:rPr>
          <w:color w:val="000000"/>
          <w:sz w:val="24"/>
          <w:szCs w:val="24"/>
        </w:rPr>
        <w:t>гроссгемина</w:t>
      </w:r>
      <w:proofErr w:type="spellEnd"/>
      <w:r w:rsidRPr="00FD4860">
        <w:rPr>
          <w:color w:val="000000"/>
          <w:sz w:val="24"/>
          <w:szCs w:val="24"/>
        </w:rPr>
        <w:t xml:space="preserve"> и результатам </w:t>
      </w:r>
      <w:r w:rsidRPr="00FD4860">
        <w:rPr>
          <w:sz w:val="24"/>
          <w:szCs w:val="24"/>
        </w:rPr>
        <w:t>товароведческого анализа</w:t>
      </w:r>
      <w:r w:rsidRPr="00FD4860">
        <w:rPr>
          <w:color w:val="000000"/>
          <w:sz w:val="24"/>
          <w:szCs w:val="24"/>
        </w:rPr>
        <w:t xml:space="preserve"> растительное сырье </w:t>
      </w:r>
      <w:proofErr w:type="spellStart"/>
      <w:r w:rsidRPr="00FD4860">
        <w:rPr>
          <w:bCs/>
          <w:i/>
          <w:sz w:val="24"/>
          <w:szCs w:val="24"/>
        </w:rPr>
        <w:t>Chartolepis</w:t>
      </w:r>
      <w:proofErr w:type="spellEnd"/>
      <w:r w:rsidRPr="00FD4860">
        <w:rPr>
          <w:bCs/>
          <w:i/>
          <w:sz w:val="24"/>
          <w:szCs w:val="24"/>
        </w:rPr>
        <w:t xml:space="preserve"> </w:t>
      </w:r>
      <w:proofErr w:type="spellStart"/>
      <w:r w:rsidRPr="00FD4860">
        <w:rPr>
          <w:bCs/>
          <w:i/>
          <w:sz w:val="24"/>
          <w:szCs w:val="24"/>
        </w:rPr>
        <w:t>intermedia</w:t>
      </w:r>
      <w:proofErr w:type="spellEnd"/>
      <w:r w:rsidRPr="00FD4860">
        <w:rPr>
          <w:bCs/>
          <w:sz w:val="24"/>
          <w:szCs w:val="24"/>
        </w:rPr>
        <w:t xml:space="preserve"> </w:t>
      </w:r>
      <w:proofErr w:type="spellStart"/>
      <w:r w:rsidRPr="00FD4860">
        <w:rPr>
          <w:bCs/>
          <w:sz w:val="24"/>
          <w:szCs w:val="24"/>
        </w:rPr>
        <w:t>Boiss</w:t>
      </w:r>
      <w:proofErr w:type="spellEnd"/>
      <w:r w:rsidRPr="00FD4860">
        <w:rPr>
          <w:bCs/>
          <w:sz w:val="24"/>
          <w:szCs w:val="24"/>
        </w:rPr>
        <w:t>.</w:t>
      </w:r>
      <w:r w:rsidRPr="00FD4860">
        <w:rPr>
          <w:color w:val="000000"/>
          <w:sz w:val="24"/>
          <w:szCs w:val="24"/>
        </w:rPr>
        <w:t xml:space="preserve">  соответствует нормативному документу.</w:t>
      </w:r>
    </w:p>
    <w:p w:rsidR="00FD4860" w:rsidRPr="00FD4860" w:rsidRDefault="00FD4860" w:rsidP="00FD4860">
      <w:pPr>
        <w:widowControl/>
        <w:tabs>
          <w:tab w:val="left" w:pos="900"/>
          <w:tab w:val="left" w:pos="1080"/>
        </w:tabs>
        <w:ind w:firstLine="567"/>
        <w:jc w:val="both"/>
        <w:rPr>
          <w:bCs/>
          <w:sz w:val="24"/>
          <w:szCs w:val="24"/>
        </w:rPr>
      </w:pPr>
      <w:r w:rsidRPr="00FD4860">
        <w:rPr>
          <w:bCs/>
          <w:sz w:val="24"/>
          <w:szCs w:val="24"/>
        </w:rPr>
        <w:t xml:space="preserve">2. Впервые проведена ультразвуковая экстракция </w:t>
      </w:r>
      <w:proofErr w:type="spellStart"/>
      <w:r w:rsidRPr="00FD4860">
        <w:rPr>
          <w:bCs/>
          <w:sz w:val="24"/>
          <w:szCs w:val="24"/>
        </w:rPr>
        <w:t>хартолеписа</w:t>
      </w:r>
      <w:proofErr w:type="spellEnd"/>
      <w:r w:rsidRPr="00FD4860">
        <w:rPr>
          <w:bCs/>
          <w:sz w:val="24"/>
          <w:szCs w:val="24"/>
        </w:rPr>
        <w:t xml:space="preserve"> среднего и определены оптимальные условия, обеспечивающие количественное извлечение </w:t>
      </w:r>
      <w:proofErr w:type="spellStart"/>
      <w:r w:rsidRPr="00FD4860">
        <w:rPr>
          <w:bCs/>
          <w:sz w:val="24"/>
          <w:szCs w:val="24"/>
        </w:rPr>
        <w:t>гроссгемина</w:t>
      </w:r>
      <w:proofErr w:type="spellEnd"/>
      <w:r w:rsidRPr="00FD4860">
        <w:rPr>
          <w:bCs/>
          <w:sz w:val="24"/>
          <w:szCs w:val="24"/>
        </w:rPr>
        <w:t xml:space="preserve"> из растительного сырья.</w:t>
      </w:r>
    </w:p>
    <w:p w:rsidR="00FD4860" w:rsidRPr="00FD4860" w:rsidRDefault="00FD4860" w:rsidP="00FD4860">
      <w:pPr>
        <w:widowControl/>
        <w:tabs>
          <w:tab w:val="left" w:pos="900"/>
        </w:tabs>
        <w:ind w:firstLine="567"/>
        <w:jc w:val="both"/>
        <w:rPr>
          <w:bCs/>
          <w:sz w:val="24"/>
          <w:szCs w:val="24"/>
        </w:rPr>
      </w:pPr>
      <w:r w:rsidRPr="00FD4860">
        <w:rPr>
          <w:bCs/>
          <w:sz w:val="24"/>
          <w:szCs w:val="24"/>
        </w:rPr>
        <w:t xml:space="preserve">3. Впервые </w:t>
      </w:r>
      <w:r w:rsidRPr="00FD4860">
        <w:rPr>
          <w:sz w:val="24"/>
          <w:szCs w:val="24"/>
        </w:rPr>
        <w:t xml:space="preserve">разработана </w:t>
      </w:r>
      <w:proofErr w:type="spellStart"/>
      <w:r w:rsidR="009A6948">
        <w:rPr>
          <w:bCs/>
          <w:sz w:val="24"/>
          <w:szCs w:val="24"/>
        </w:rPr>
        <w:t>энерго</w:t>
      </w:r>
      <w:proofErr w:type="spellEnd"/>
      <w:r w:rsidR="009A6948">
        <w:rPr>
          <w:bCs/>
          <w:sz w:val="24"/>
          <w:szCs w:val="24"/>
        </w:rPr>
        <w:t>- и ресурсосберегающую</w:t>
      </w:r>
      <w:r w:rsidR="00DD1873">
        <w:rPr>
          <w:bCs/>
          <w:sz w:val="24"/>
          <w:szCs w:val="24"/>
        </w:rPr>
        <w:t>,</w:t>
      </w:r>
      <w:r w:rsidR="009A6948">
        <w:rPr>
          <w:bCs/>
          <w:sz w:val="24"/>
          <w:szCs w:val="24"/>
        </w:rPr>
        <w:t xml:space="preserve"> экологически безопасную </w:t>
      </w:r>
      <w:r w:rsidR="009A6948" w:rsidRPr="00021B91">
        <w:rPr>
          <w:bCs/>
          <w:sz w:val="24"/>
          <w:szCs w:val="24"/>
        </w:rPr>
        <w:t xml:space="preserve"> </w:t>
      </w:r>
      <w:r w:rsidR="009A6948">
        <w:rPr>
          <w:bCs/>
          <w:sz w:val="24"/>
          <w:szCs w:val="24"/>
        </w:rPr>
        <w:t>технологию</w:t>
      </w:r>
      <w:r w:rsidRPr="00FD4860">
        <w:rPr>
          <w:bCs/>
          <w:sz w:val="24"/>
          <w:szCs w:val="24"/>
        </w:rPr>
        <w:t xml:space="preserve"> получения субстанции </w:t>
      </w:r>
      <w:proofErr w:type="spellStart"/>
      <w:r w:rsidRPr="00FD4860">
        <w:rPr>
          <w:bCs/>
          <w:sz w:val="24"/>
          <w:szCs w:val="24"/>
        </w:rPr>
        <w:t>гроссгемина</w:t>
      </w:r>
      <w:proofErr w:type="spellEnd"/>
      <w:r w:rsidRPr="00FD4860">
        <w:rPr>
          <w:bCs/>
          <w:sz w:val="24"/>
          <w:szCs w:val="24"/>
        </w:rPr>
        <w:t xml:space="preserve"> из спиртового экстракта </w:t>
      </w:r>
      <w:proofErr w:type="spellStart"/>
      <w:r w:rsidRPr="00FD4860">
        <w:rPr>
          <w:bCs/>
          <w:sz w:val="24"/>
          <w:szCs w:val="24"/>
        </w:rPr>
        <w:t>хартолеписа</w:t>
      </w:r>
      <w:proofErr w:type="spellEnd"/>
      <w:r w:rsidRPr="00FD4860">
        <w:rPr>
          <w:bCs/>
          <w:sz w:val="24"/>
          <w:szCs w:val="24"/>
        </w:rPr>
        <w:t xml:space="preserve"> среднего, </w:t>
      </w:r>
      <w:r w:rsidRPr="00FD4860">
        <w:rPr>
          <w:sz w:val="24"/>
          <w:szCs w:val="24"/>
        </w:rPr>
        <w:t>применение которой,</w:t>
      </w:r>
      <w:r w:rsidRPr="00FD4860">
        <w:rPr>
          <w:bCs/>
          <w:sz w:val="24"/>
          <w:szCs w:val="24"/>
        </w:rPr>
        <w:t xml:space="preserve"> за счет исключения использования дорогостоящих растворителей на стадиях экстракции и выделения,</w:t>
      </w:r>
      <w:r w:rsidRPr="00FD4860">
        <w:rPr>
          <w:sz w:val="24"/>
          <w:szCs w:val="24"/>
        </w:rPr>
        <w:t xml:space="preserve"> позволило сократить продолжительность и повысить производительность технологического процесса,</w:t>
      </w:r>
      <w:r w:rsidRPr="00FD4860">
        <w:rPr>
          <w:bCs/>
          <w:sz w:val="24"/>
          <w:szCs w:val="24"/>
        </w:rPr>
        <w:t xml:space="preserve"> в результате снизить себестоимость целевого продукта в 9 раз</w:t>
      </w:r>
      <w:r w:rsidRPr="00FD4860">
        <w:rPr>
          <w:sz w:val="24"/>
          <w:szCs w:val="24"/>
        </w:rPr>
        <w:t xml:space="preserve">; проведена оценка качества субстанции </w:t>
      </w:r>
      <w:proofErr w:type="spellStart"/>
      <w:r w:rsidRPr="00FD4860">
        <w:rPr>
          <w:sz w:val="24"/>
          <w:szCs w:val="24"/>
        </w:rPr>
        <w:t>гроссгемина</w:t>
      </w:r>
      <w:proofErr w:type="spellEnd"/>
      <w:r w:rsidRPr="00FD4860">
        <w:rPr>
          <w:sz w:val="24"/>
          <w:szCs w:val="24"/>
        </w:rPr>
        <w:t xml:space="preserve">, подтверждено ее соответствие нормативному документу. Разработан и утвержден опытно-промышленный регламент на производство субстанции </w:t>
      </w:r>
      <w:proofErr w:type="spellStart"/>
      <w:r w:rsidRPr="00FD4860">
        <w:rPr>
          <w:bCs/>
          <w:sz w:val="24"/>
          <w:szCs w:val="24"/>
        </w:rPr>
        <w:t>гроссгемина</w:t>
      </w:r>
      <w:proofErr w:type="spellEnd"/>
      <w:r w:rsidRPr="00FD4860">
        <w:rPr>
          <w:sz w:val="24"/>
          <w:szCs w:val="24"/>
        </w:rPr>
        <w:t xml:space="preserve"> (ОПР-ФД 65005037Р-11-15).</w:t>
      </w:r>
    </w:p>
    <w:p w:rsidR="0061118C" w:rsidRDefault="00FD4860" w:rsidP="00FD4860">
      <w:pPr>
        <w:widowControl/>
        <w:tabs>
          <w:tab w:val="left" w:pos="900"/>
        </w:tabs>
        <w:ind w:firstLine="567"/>
        <w:jc w:val="both"/>
        <w:rPr>
          <w:sz w:val="24"/>
          <w:szCs w:val="24"/>
        </w:rPr>
      </w:pPr>
      <w:r w:rsidRPr="00FD4860">
        <w:rPr>
          <w:bCs/>
          <w:sz w:val="24"/>
          <w:szCs w:val="24"/>
        </w:rPr>
        <w:t xml:space="preserve">4. Впервые </w:t>
      </w:r>
      <w:r w:rsidRPr="00FD4860">
        <w:rPr>
          <w:sz w:val="24"/>
          <w:szCs w:val="24"/>
        </w:rPr>
        <w:t xml:space="preserve">на основе </w:t>
      </w:r>
      <w:proofErr w:type="spellStart"/>
      <w:r w:rsidRPr="00FD4860">
        <w:rPr>
          <w:sz w:val="24"/>
          <w:szCs w:val="24"/>
        </w:rPr>
        <w:t>гроссгемина</w:t>
      </w:r>
      <w:proofErr w:type="spellEnd"/>
      <w:r w:rsidRPr="00FD4860">
        <w:rPr>
          <w:sz w:val="24"/>
          <w:szCs w:val="24"/>
        </w:rPr>
        <w:t xml:space="preserve"> синтезированы </w:t>
      </w:r>
      <w:proofErr w:type="spellStart"/>
      <w:r w:rsidRPr="00FD4860">
        <w:rPr>
          <w:bCs/>
          <w:sz w:val="24"/>
          <w:szCs w:val="24"/>
        </w:rPr>
        <w:t>хлорацетилгроссгемин</w:t>
      </w:r>
      <w:proofErr w:type="spellEnd"/>
      <w:r w:rsidRPr="00FD4860">
        <w:rPr>
          <w:sz w:val="24"/>
          <w:szCs w:val="24"/>
        </w:rPr>
        <w:t xml:space="preserve"> и </w:t>
      </w:r>
      <w:r w:rsidRPr="00FD4860">
        <w:rPr>
          <w:bCs/>
          <w:sz w:val="24"/>
          <w:szCs w:val="24"/>
        </w:rPr>
        <w:t xml:space="preserve">гидрохлорид </w:t>
      </w:r>
      <w:proofErr w:type="spellStart"/>
      <w:r w:rsidRPr="00FD4860">
        <w:rPr>
          <w:bCs/>
          <w:sz w:val="24"/>
          <w:szCs w:val="24"/>
        </w:rPr>
        <w:t>цитизинилгроссгемина</w:t>
      </w:r>
      <w:proofErr w:type="spellEnd"/>
      <w:r w:rsidRPr="00FD4860">
        <w:rPr>
          <w:bCs/>
          <w:sz w:val="24"/>
          <w:szCs w:val="24"/>
        </w:rPr>
        <w:t>,</w:t>
      </w:r>
      <w:r w:rsidRPr="00FD4860">
        <w:rPr>
          <w:sz w:val="24"/>
          <w:szCs w:val="24"/>
        </w:rPr>
        <w:t xml:space="preserve"> строение которых установлены на основании ИК-, УФ-, масс-, ЯМР </w:t>
      </w:r>
      <w:r w:rsidRPr="00FD4860">
        <w:rPr>
          <w:sz w:val="24"/>
          <w:szCs w:val="24"/>
          <w:vertAlign w:val="superscript"/>
        </w:rPr>
        <w:t>1</w:t>
      </w:r>
      <w:r w:rsidRPr="00FD4860">
        <w:rPr>
          <w:sz w:val="24"/>
          <w:szCs w:val="24"/>
        </w:rPr>
        <w:t xml:space="preserve">H, </w:t>
      </w:r>
      <w:r w:rsidRPr="00FD4860">
        <w:rPr>
          <w:sz w:val="24"/>
          <w:szCs w:val="24"/>
          <w:vertAlign w:val="superscript"/>
        </w:rPr>
        <w:t>13</w:t>
      </w:r>
      <w:r w:rsidRPr="00FD4860">
        <w:rPr>
          <w:sz w:val="24"/>
          <w:szCs w:val="24"/>
        </w:rPr>
        <w:t xml:space="preserve">С-спектров, двумерной спектроскопии ЯМР </w:t>
      </w:r>
      <w:r w:rsidRPr="00FD4860">
        <w:rPr>
          <w:sz w:val="24"/>
          <w:szCs w:val="24"/>
          <w:vertAlign w:val="superscript"/>
        </w:rPr>
        <w:t>1</w:t>
      </w:r>
      <w:r w:rsidRPr="00FD4860">
        <w:rPr>
          <w:sz w:val="24"/>
          <w:szCs w:val="24"/>
        </w:rPr>
        <w:t>Н-</w:t>
      </w:r>
      <w:r w:rsidRPr="00FD4860">
        <w:rPr>
          <w:sz w:val="24"/>
          <w:szCs w:val="24"/>
          <w:vertAlign w:val="superscript"/>
        </w:rPr>
        <w:t>1</w:t>
      </w:r>
      <w:r w:rsidR="00ED479F">
        <w:rPr>
          <w:sz w:val="24"/>
          <w:szCs w:val="24"/>
        </w:rPr>
        <w:t xml:space="preserve">Н, </w:t>
      </w:r>
      <w:r w:rsidRPr="00FD4860">
        <w:rPr>
          <w:sz w:val="24"/>
          <w:szCs w:val="24"/>
          <w:vertAlign w:val="superscript"/>
        </w:rPr>
        <w:t>13</w:t>
      </w:r>
      <w:r w:rsidRPr="00FD4860">
        <w:rPr>
          <w:sz w:val="24"/>
          <w:szCs w:val="24"/>
        </w:rPr>
        <w:t>С-</w:t>
      </w:r>
      <w:r w:rsidRPr="00FD4860">
        <w:rPr>
          <w:sz w:val="24"/>
          <w:szCs w:val="24"/>
          <w:vertAlign w:val="superscript"/>
        </w:rPr>
        <w:t>1</w:t>
      </w:r>
      <w:proofErr w:type="gramStart"/>
      <w:r w:rsidRPr="00FD4860">
        <w:rPr>
          <w:sz w:val="24"/>
          <w:szCs w:val="24"/>
        </w:rPr>
        <w:t>Н  (</w:t>
      </w:r>
      <w:proofErr w:type="gramEnd"/>
      <w:r w:rsidRPr="00FD4860">
        <w:rPr>
          <w:sz w:val="24"/>
          <w:szCs w:val="24"/>
        </w:rPr>
        <w:t>COSY, COLOC), данных элементного анализа</w:t>
      </w:r>
      <w:r w:rsidR="0061118C">
        <w:rPr>
          <w:sz w:val="24"/>
          <w:szCs w:val="24"/>
        </w:rPr>
        <w:t>.</w:t>
      </w:r>
      <w:r w:rsidRPr="00FD4860">
        <w:rPr>
          <w:sz w:val="24"/>
          <w:szCs w:val="24"/>
        </w:rPr>
        <w:t xml:space="preserve"> </w:t>
      </w:r>
    </w:p>
    <w:p w:rsidR="00FD4860" w:rsidRPr="00FD4860" w:rsidRDefault="0061118C" w:rsidP="00FD4860">
      <w:pPr>
        <w:widowControl/>
        <w:tabs>
          <w:tab w:val="left" w:pos="900"/>
        </w:tabs>
        <w:ind w:firstLine="567"/>
        <w:jc w:val="both"/>
        <w:rPr>
          <w:bCs/>
          <w:sz w:val="24"/>
          <w:szCs w:val="24"/>
        </w:rPr>
      </w:pPr>
      <w:r>
        <w:rPr>
          <w:sz w:val="24"/>
          <w:szCs w:val="24"/>
        </w:rPr>
        <w:t>П</w:t>
      </w:r>
      <w:r w:rsidR="00FD4860" w:rsidRPr="00FD4860">
        <w:rPr>
          <w:sz w:val="24"/>
          <w:szCs w:val="24"/>
        </w:rPr>
        <w:t>о результатам изучения биологической активности</w:t>
      </w:r>
      <w:r w:rsidR="00ED479F">
        <w:rPr>
          <w:sz w:val="24"/>
          <w:szCs w:val="24"/>
        </w:rPr>
        <w:t xml:space="preserve"> образцов полученных соединений</w:t>
      </w:r>
      <w:r w:rsidR="00FD4860" w:rsidRPr="00FD4860">
        <w:rPr>
          <w:sz w:val="24"/>
          <w:szCs w:val="24"/>
        </w:rPr>
        <w:t xml:space="preserve">, выявлено, что </w:t>
      </w:r>
      <w:proofErr w:type="spellStart"/>
      <w:r w:rsidR="00FD4860" w:rsidRPr="00FD4860">
        <w:rPr>
          <w:bCs/>
          <w:sz w:val="24"/>
          <w:szCs w:val="24"/>
        </w:rPr>
        <w:t>хлорацетилгроссгемин</w:t>
      </w:r>
      <w:proofErr w:type="spellEnd"/>
      <w:r w:rsidR="00FD4860" w:rsidRPr="00FD4860">
        <w:rPr>
          <w:bCs/>
          <w:sz w:val="24"/>
          <w:szCs w:val="24"/>
        </w:rPr>
        <w:t xml:space="preserve"> </w:t>
      </w:r>
      <w:r w:rsidR="00FD4860" w:rsidRPr="00FD4860">
        <w:rPr>
          <w:sz w:val="24"/>
          <w:szCs w:val="24"/>
        </w:rPr>
        <w:t xml:space="preserve">обладает высокой </w:t>
      </w:r>
      <w:proofErr w:type="spellStart"/>
      <w:r w:rsidR="00FD4860" w:rsidRPr="00FD4860">
        <w:rPr>
          <w:sz w:val="24"/>
          <w:szCs w:val="24"/>
        </w:rPr>
        <w:t>цитотоксичностью</w:t>
      </w:r>
      <w:proofErr w:type="spellEnd"/>
      <w:r w:rsidR="00FD4860" w:rsidRPr="00FD4860">
        <w:rPr>
          <w:sz w:val="24"/>
          <w:szCs w:val="24"/>
        </w:rPr>
        <w:t xml:space="preserve"> в отношении острой моноцитарной лейкемии, при умеренной токсичности, а </w:t>
      </w:r>
      <w:r w:rsidR="00FD4860" w:rsidRPr="00FD4860">
        <w:rPr>
          <w:bCs/>
          <w:sz w:val="24"/>
          <w:szCs w:val="24"/>
        </w:rPr>
        <w:t xml:space="preserve">гидрохлорид </w:t>
      </w:r>
      <w:proofErr w:type="spellStart"/>
      <w:r w:rsidR="00FD4860" w:rsidRPr="00FD4860">
        <w:rPr>
          <w:bCs/>
          <w:sz w:val="24"/>
          <w:szCs w:val="24"/>
        </w:rPr>
        <w:t>цитизинилгроссгемина</w:t>
      </w:r>
      <w:proofErr w:type="spellEnd"/>
      <w:r w:rsidR="00FD4860" w:rsidRPr="00FD4860">
        <w:rPr>
          <w:bCs/>
          <w:sz w:val="24"/>
          <w:szCs w:val="24"/>
        </w:rPr>
        <w:t xml:space="preserve"> в эксперименте </w:t>
      </w:r>
      <w:proofErr w:type="spellStart"/>
      <w:r w:rsidR="00FD4860" w:rsidRPr="00FD4860">
        <w:rPr>
          <w:bCs/>
          <w:i/>
          <w:sz w:val="24"/>
          <w:szCs w:val="24"/>
        </w:rPr>
        <w:t>in</w:t>
      </w:r>
      <w:proofErr w:type="spellEnd"/>
      <w:r w:rsidR="00FD4860" w:rsidRPr="00FD4860">
        <w:rPr>
          <w:bCs/>
          <w:i/>
          <w:sz w:val="24"/>
          <w:szCs w:val="24"/>
        </w:rPr>
        <w:t xml:space="preserve"> </w:t>
      </w:r>
      <w:proofErr w:type="spellStart"/>
      <w:r w:rsidR="00FD4860" w:rsidRPr="00FD4860">
        <w:rPr>
          <w:bCs/>
          <w:i/>
          <w:sz w:val="24"/>
          <w:szCs w:val="24"/>
        </w:rPr>
        <w:t>vivo</w:t>
      </w:r>
      <w:proofErr w:type="spellEnd"/>
      <w:r w:rsidR="00FD4860" w:rsidRPr="00FD4860">
        <w:rPr>
          <w:sz w:val="24"/>
          <w:szCs w:val="24"/>
        </w:rPr>
        <w:t xml:space="preserve"> проявляет выраженное антигельминтное действие против гельминтов из семейства </w:t>
      </w:r>
      <w:proofErr w:type="spellStart"/>
      <w:r w:rsidR="00FD4860" w:rsidRPr="00FD4860">
        <w:rPr>
          <w:i/>
          <w:sz w:val="24"/>
          <w:szCs w:val="24"/>
        </w:rPr>
        <w:t>Nematodae</w:t>
      </w:r>
      <w:proofErr w:type="spellEnd"/>
      <w:r w:rsidR="00FD4860" w:rsidRPr="00FD4860">
        <w:rPr>
          <w:sz w:val="24"/>
          <w:szCs w:val="24"/>
        </w:rPr>
        <w:t>.</w:t>
      </w:r>
      <w:r w:rsidR="00FD4860" w:rsidRPr="00FD4860">
        <w:rPr>
          <w:bCs/>
          <w:sz w:val="24"/>
          <w:szCs w:val="24"/>
        </w:rPr>
        <w:t xml:space="preserve"> </w:t>
      </w:r>
      <w:proofErr w:type="spellStart"/>
      <w:r w:rsidR="00FD4860" w:rsidRPr="00FD4860">
        <w:rPr>
          <w:bCs/>
          <w:sz w:val="24"/>
          <w:szCs w:val="24"/>
        </w:rPr>
        <w:t>Хлорацетилгроссгемин</w:t>
      </w:r>
      <w:proofErr w:type="spellEnd"/>
      <w:r w:rsidR="00FD4860" w:rsidRPr="00FD4860">
        <w:rPr>
          <w:bCs/>
          <w:sz w:val="24"/>
          <w:szCs w:val="24"/>
        </w:rPr>
        <w:t xml:space="preserve"> </w:t>
      </w:r>
      <w:r w:rsidR="00FD4860" w:rsidRPr="00FD4860">
        <w:rPr>
          <w:sz w:val="24"/>
          <w:szCs w:val="24"/>
          <w:lang w:val="kk-KZ"/>
        </w:rPr>
        <w:t xml:space="preserve">предложен в качестве субстанции для разработки нового противоопухолевого средства и </w:t>
      </w:r>
      <w:r w:rsidR="00FD4860" w:rsidRPr="00FD4860">
        <w:rPr>
          <w:sz w:val="24"/>
          <w:szCs w:val="24"/>
        </w:rPr>
        <w:t>рекомендован для расширенных доклинических испытаний, а г</w:t>
      </w:r>
      <w:r w:rsidR="00FD4860" w:rsidRPr="00FD4860">
        <w:rPr>
          <w:bCs/>
          <w:sz w:val="24"/>
          <w:szCs w:val="24"/>
        </w:rPr>
        <w:t xml:space="preserve">идрохлорид </w:t>
      </w:r>
      <w:proofErr w:type="spellStart"/>
      <w:r w:rsidR="00FD4860" w:rsidRPr="00FD4860">
        <w:rPr>
          <w:bCs/>
          <w:sz w:val="24"/>
          <w:szCs w:val="24"/>
        </w:rPr>
        <w:t>цитизинилгроссгемина</w:t>
      </w:r>
      <w:proofErr w:type="spellEnd"/>
      <w:r w:rsidR="00FD4860" w:rsidRPr="00FD4860">
        <w:rPr>
          <w:bCs/>
          <w:sz w:val="24"/>
          <w:szCs w:val="24"/>
        </w:rPr>
        <w:t xml:space="preserve"> </w:t>
      </w:r>
      <w:r w:rsidR="00FD4860" w:rsidRPr="00FD4860">
        <w:rPr>
          <w:sz w:val="24"/>
          <w:szCs w:val="24"/>
          <w:lang w:val="kk-KZ"/>
        </w:rPr>
        <w:t xml:space="preserve">предложен в качестве субстанции для создания нового лекарственного средства </w:t>
      </w:r>
      <w:r w:rsidR="00FD4860" w:rsidRPr="00FD4860">
        <w:rPr>
          <w:sz w:val="24"/>
          <w:szCs w:val="24"/>
        </w:rPr>
        <w:t xml:space="preserve">антигельминтного </w:t>
      </w:r>
      <w:r w:rsidR="00FD4860" w:rsidRPr="00FD4860">
        <w:rPr>
          <w:sz w:val="24"/>
          <w:szCs w:val="24"/>
          <w:lang w:val="kk-KZ"/>
        </w:rPr>
        <w:t>действия.</w:t>
      </w:r>
    </w:p>
    <w:p w:rsidR="00FD4860" w:rsidRPr="00FD4860" w:rsidRDefault="00FD4860" w:rsidP="00FD4860">
      <w:pPr>
        <w:widowControl/>
        <w:tabs>
          <w:tab w:val="left" w:pos="900"/>
        </w:tabs>
        <w:ind w:firstLine="567"/>
        <w:jc w:val="both"/>
        <w:rPr>
          <w:sz w:val="24"/>
          <w:szCs w:val="24"/>
        </w:rPr>
      </w:pPr>
      <w:r w:rsidRPr="00FD4860">
        <w:rPr>
          <w:sz w:val="24"/>
          <w:szCs w:val="24"/>
        </w:rPr>
        <w:lastRenderedPageBreak/>
        <w:t xml:space="preserve">5. Разработаны технологии получения фармакологически активных субстанций на основе </w:t>
      </w:r>
      <w:proofErr w:type="spellStart"/>
      <w:r w:rsidRPr="00FD4860">
        <w:rPr>
          <w:sz w:val="24"/>
          <w:szCs w:val="24"/>
        </w:rPr>
        <w:t>гроссгемина</w:t>
      </w:r>
      <w:proofErr w:type="spellEnd"/>
      <w:r w:rsidRPr="00FD4860">
        <w:rPr>
          <w:bCs/>
          <w:sz w:val="24"/>
          <w:szCs w:val="24"/>
        </w:rPr>
        <w:t xml:space="preserve">, позволяющие производить необходимое количество </w:t>
      </w:r>
      <w:proofErr w:type="spellStart"/>
      <w:r w:rsidRPr="00FD4860">
        <w:rPr>
          <w:bCs/>
          <w:sz w:val="24"/>
          <w:szCs w:val="24"/>
        </w:rPr>
        <w:t>хлорацетилгроссгемина</w:t>
      </w:r>
      <w:proofErr w:type="spellEnd"/>
      <w:r w:rsidRPr="00FD4860">
        <w:rPr>
          <w:bCs/>
          <w:sz w:val="24"/>
          <w:szCs w:val="24"/>
        </w:rPr>
        <w:t xml:space="preserve"> и гидрохлорида </w:t>
      </w:r>
      <w:proofErr w:type="spellStart"/>
      <w:r w:rsidRPr="00FD4860">
        <w:rPr>
          <w:bCs/>
          <w:sz w:val="24"/>
          <w:szCs w:val="24"/>
        </w:rPr>
        <w:t>цитизинилгроссгемина</w:t>
      </w:r>
      <w:proofErr w:type="spellEnd"/>
      <w:r w:rsidRPr="00FD4860">
        <w:rPr>
          <w:bCs/>
          <w:sz w:val="24"/>
          <w:szCs w:val="24"/>
        </w:rPr>
        <w:t xml:space="preserve"> соответствующего качества</w:t>
      </w:r>
      <w:r w:rsidRPr="00FD4860">
        <w:rPr>
          <w:sz w:val="24"/>
          <w:szCs w:val="24"/>
        </w:rPr>
        <w:t>.</w:t>
      </w:r>
    </w:p>
    <w:p w:rsidR="00FD4860" w:rsidRPr="00FD4860" w:rsidRDefault="00FD4860" w:rsidP="00FD4860">
      <w:pPr>
        <w:widowControl/>
        <w:tabs>
          <w:tab w:val="left" w:pos="900"/>
        </w:tabs>
        <w:ind w:firstLine="567"/>
        <w:jc w:val="both"/>
        <w:rPr>
          <w:bCs/>
          <w:sz w:val="24"/>
          <w:szCs w:val="24"/>
        </w:rPr>
      </w:pPr>
      <w:r w:rsidRPr="00FD4860">
        <w:rPr>
          <w:sz w:val="24"/>
          <w:szCs w:val="24"/>
        </w:rPr>
        <w:t xml:space="preserve">6. Разработаны спецификации качества и проведена стандартизация субстанций </w:t>
      </w:r>
      <w:proofErr w:type="spellStart"/>
      <w:r w:rsidRPr="00FD4860">
        <w:rPr>
          <w:bCs/>
          <w:sz w:val="24"/>
          <w:szCs w:val="24"/>
        </w:rPr>
        <w:t>хлорацетилгроссгемина</w:t>
      </w:r>
      <w:proofErr w:type="spellEnd"/>
      <w:r w:rsidRPr="00FD4860">
        <w:rPr>
          <w:bCs/>
          <w:sz w:val="24"/>
          <w:szCs w:val="24"/>
        </w:rPr>
        <w:t xml:space="preserve"> и гидрохлорида </w:t>
      </w:r>
      <w:proofErr w:type="spellStart"/>
      <w:r w:rsidRPr="00FD4860">
        <w:rPr>
          <w:bCs/>
          <w:sz w:val="24"/>
          <w:szCs w:val="24"/>
        </w:rPr>
        <w:t>цитизинилгроссгемина</w:t>
      </w:r>
      <w:proofErr w:type="spellEnd"/>
      <w:r w:rsidRPr="00FD4860">
        <w:rPr>
          <w:sz w:val="24"/>
          <w:szCs w:val="24"/>
        </w:rPr>
        <w:t>, изучена их стабильность;</w:t>
      </w:r>
      <w:r w:rsidRPr="00FD4860">
        <w:rPr>
          <w:bCs/>
          <w:sz w:val="24"/>
          <w:szCs w:val="24"/>
        </w:rPr>
        <w:t xml:space="preserve"> разработаны проекты АНД на</w:t>
      </w:r>
      <w:r w:rsidRPr="00FD4860">
        <w:rPr>
          <w:sz w:val="24"/>
          <w:szCs w:val="24"/>
        </w:rPr>
        <w:t xml:space="preserve"> субстанции </w:t>
      </w:r>
      <w:proofErr w:type="spellStart"/>
      <w:r w:rsidRPr="00FD4860">
        <w:rPr>
          <w:bCs/>
          <w:sz w:val="24"/>
          <w:szCs w:val="24"/>
        </w:rPr>
        <w:t>хлорацетилгроссгемина</w:t>
      </w:r>
      <w:proofErr w:type="spellEnd"/>
      <w:r w:rsidRPr="00FD4860">
        <w:rPr>
          <w:bCs/>
          <w:sz w:val="24"/>
          <w:szCs w:val="24"/>
        </w:rPr>
        <w:t xml:space="preserve"> и гидрохлорида </w:t>
      </w:r>
      <w:proofErr w:type="spellStart"/>
      <w:r w:rsidRPr="00FD4860">
        <w:rPr>
          <w:bCs/>
          <w:sz w:val="24"/>
          <w:szCs w:val="24"/>
        </w:rPr>
        <w:t>цитизинилгроссгемина</w:t>
      </w:r>
      <w:proofErr w:type="spellEnd"/>
      <w:r w:rsidRPr="00FD4860">
        <w:rPr>
          <w:bCs/>
          <w:sz w:val="24"/>
          <w:szCs w:val="24"/>
        </w:rPr>
        <w:t>.</w:t>
      </w:r>
    </w:p>
    <w:p w:rsidR="00FD4860" w:rsidRPr="00FD4860" w:rsidRDefault="00FD4860" w:rsidP="00FD4860">
      <w:pPr>
        <w:tabs>
          <w:tab w:val="left" w:pos="851"/>
          <w:tab w:val="left" w:pos="900"/>
          <w:tab w:val="left" w:pos="1080"/>
        </w:tabs>
        <w:ind w:firstLine="567"/>
        <w:jc w:val="both"/>
        <w:rPr>
          <w:bCs/>
          <w:sz w:val="24"/>
          <w:szCs w:val="24"/>
        </w:rPr>
      </w:pPr>
      <w:r w:rsidRPr="00FD4860">
        <w:rPr>
          <w:bCs/>
          <w:sz w:val="24"/>
          <w:szCs w:val="24"/>
        </w:rPr>
        <w:t xml:space="preserve">7. </w:t>
      </w:r>
      <w:r w:rsidRPr="00FD4860">
        <w:rPr>
          <w:sz w:val="24"/>
          <w:szCs w:val="24"/>
        </w:rPr>
        <w:t xml:space="preserve">Разработаны и утверждены опытно-промышленные регламенты на производство субстанции </w:t>
      </w:r>
      <w:proofErr w:type="spellStart"/>
      <w:r w:rsidRPr="00FD4860">
        <w:rPr>
          <w:bCs/>
          <w:sz w:val="24"/>
          <w:szCs w:val="24"/>
        </w:rPr>
        <w:t>хлорацетилгроссгемина</w:t>
      </w:r>
      <w:proofErr w:type="spellEnd"/>
      <w:r w:rsidRPr="00FD4860">
        <w:rPr>
          <w:sz w:val="24"/>
          <w:szCs w:val="24"/>
        </w:rPr>
        <w:t xml:space="preserve"> (ОПР-ФД65005037Р-12-17) и субстанции </w:t>
      </w:r>
      <w:r w:rsidRPr="00FD4860">
        <w:rPr>
          <w:bCs/>
          <w:sz w:val="24"/>
          <w:szCs w:val="24"/>
        </w:rPr>
        <w:t xml:space="preserve">гидрохлорида </w:t>
      </w:r>
      <w:proofErr w:type="spellStart"/>
      <w:r w:rsidRPr="00FD4860">
        <w:rPr>
          <w:bCs/>
          <w:sz w:val="24"/>
          <w:szCs w:val="24"/>
        </w:rPr>
        <w:t>цитизинилгроссгемина</w:t>
      </w:r>
      <w:proofErr w:type="spellEnd"/>
      <w:r w:rsidRPr="00FD4860">
        <w:rPr>
          <w:bCs/>
          <w:sz w:val="24"/>
          <w:szCs w:val="24"/>
        </w:rPr>
        <w:t xml:space="preserve"> </w:t>
      </w:r>
      <w:r w:rsidRPr="00FD4860">
        <w:rPr>
          <w:sz w:val="24"/>
          <w:szCs w:val="24"/>
        </w:rPr>
        <w:t>(ОПР-ФД65005037Р-13-17)</w:t>
      </w:r>
      <w:r w:rsidRPr="00FD4860">
        <w:rPr>
          <w:bCs/>
          <w:color w:val="000000"/>
          <w:spacing w:val="-1"/>
          <w:sz w:val="24"/>
          <w:szCs w:val="24"/>
        </w:rPr>
        <w:t xml:space="preserve">; </w:t>
      </w:r>
      <w:r w:rsidRPr="00FD4860">
        <w:rPr>
          <w:sz w:val="24"/>
          <w:szCs w:val="24"/>
        </w:rPr>
        <w:t xml:space="preserve">на базе ТОО «Карагандинский фармацевтический завод» организовано опытное производство субстанций </w:t>
      </w:r>
      <w:proofErr w:type="spellStart"/>
      <w:r w:rsidRPr="00FD4860">
        <w:rPr>
          <w:bCs/>
          <w:sz w:val="24"/>
          <w:szCs w:val="24"/>
        </w:rPr>
        <w:t>хлорацетилгроссгемина</w:t>
      </w:r>
      <w:proofErr w:type="spellEnd"/>
      <w:r w:rsidRPr="00FD4860">
        <w:rPr>
          <w:bCs/>
          <w:sz w:val="24"/>
          <w:szCs w:val="24"/>
        </w:rPr>
        <w:t xml:space="preserve"> и гидрохлорида </w:t>
      </w:r>
      <w:proofErr w:type="spellStart"/>
      <w:r w:rsidRPr="00FD4860">
        <w:rPr>
          <w:bCs/>
          <w:sz w:val="24"/>
          <w:szCs w:val="24"/>
        </w:rPr>
        <w:t>цитизинилгроссгемина</w:t>
      </w:r>
      <w:proofErr w:type="spellEnd"/>
      <w:r w:rsidRPr="00FD4860">
        <w:rPr>
          <w:bCs/>
          <w:sz w:val="24"/>
          <w:szCs w:val="24"/>
        </w:rPr>
        <w:t xml:space="preserve"> для доклинических испытаний.</w:t>
      </w:r>
      <w:r w:rsidRPr="00FD4860">
        <w:rPr>
          <w:sz w:val="24"/>
          <w:szCs w:val="24"/>
        </w:rPr>
        <w:t xml:space="preserve"> </w:t>
      </w:r>
    </w:p>
    <w:p w:rsidR="007F5241" w:rsidRPr="00FD4860" w:rsidRDefault="00FD4860" w:rsidP="007F5241">
      <w:pPr>
        <w:widowControl/>
        <w:autoSpaceDE w:val="0"/>
        <w:autoSpaceDN w:val="0"/>
        <w:adjustRightInd w:val="0"/>
        <w:snapToGrid/>
        <w:ind w:firstLine="570"/>
        <w:jc w:val="both"/>
        <w:rPr>
          <w:b/>
          <w:sz w:val="24"/>
          <w:szCs w:val="24"/>
        </w:rPr>
      </w:pPr>
      <w:r w:rsidRPr="00FD4860">
        <w:rPr>
          <w:b/>
          <w:sz w:val="24"/>
          <w:szCs w:val="24"/>
        </w:rPr>
        <w:t xml:space="preserve"> </w:t>
      </w:r>
    </w:p>
    <w:p w:rsidR="007F5241" w:rsidRPr="00FD4860" w:rsidRDefault="007F5241" w:rsidP="007F5241">
      <w:pPr>
        <w:widowControl/>
        <w:autoSpaceDE w:val="0"/>
        <w:autoSpaceDN w:val="0"/>
        <w:adjustRightInd w:val="0"/>
        <w:snapToGrid/>
        <w:ind w:firstLine="570"/>
        <w:jc w:val="both"/>
        <w:rPr>
          <w:sz w:val="24"/>
          <w:szCs w:val="24"/>
        </w:rPr>
      </w:pPr>
    </w:p>
    <w:p w:rsidR="007F5241" w:rsidRPr="00FD4860" w:rsidRDefault="007F5241" w:rsidP="007F5241">
      <w:pPr>
        <w:widowControl/>
        <w:autoSpaceDE w:val="0"/>
        <w:autoSpaceDN w:val="0"/>
        <w:adjustRightInd w:val="0"/>
        <w:snapToGrid/>
        <w:ind w:firstLine="570"/>
        <w:jc w:val="both"/>
        <w:rPr>
          <w:sz w:val="24"/>
          <w:szCs w:val="24"/>
        </w:rPr>
      </w:pPr>
    </w:p>
    <w:p w:rsidR="007F5241" w:rsidRPr="00FD4860" w:rsidRDefault="007F5241" w:rsidP="007F5241">
      <w:pPr>
        <w:widowControl/>
        <w:autoSpaceDE w:val="0"/>
        <w:autoSpaceDN w:val="0"/>
        <w:adjustRightInd w:val="0"/>
        <w:snapToGrid/>
        <w:ind w:firstLine="570"/>
        <w:jc w:val="both"/>
        <w:rPr>
          <w:sz w:val="24"/>
          <w:szCs w:val="24"/>
        </w:rPr>
      </w:pPr>
    </w:p>
    <w:p w:rsidR="007F5241" w:rsidRPr="00FD4860" w:rsidRDefault="007F5241" w:rsidP="007F5241">
      <w:pPr>
        <w:widowControl/>
        <w:autoSpaceDE w:val="0"/>
        <w:autoSpaceDN w:val="0"/>
        <w:adjustRightInd w:val="0"/>
        <w:snapToGrid/>
        <w:ind w:firstLine="570"/>
        <w:jc w:val="both"/>
        <w:rPr>
          <w:sz w:val="24"/>
          <w:szCs w:val="24"/>
        </w:rPr>
      </w:pPr>
    </w:p>
    <w:p w:rsidR="007F5241" w:rsidRPr="00FD4860" w:rsidRDefault="007F5241" w:rsidP="007F5241">
      <w:pPr>
        <w:widowControl/>
        <w:autoSpaceDE w:val="0"/>
        <w:autoSpaceDN w:val="0"/>
        <w:adjustRightInd w:val="0"/>
        <w:snapToGrid/>
        <w:ind w:firstLine="570"/>
        <w:jc w:val="both"/>
        <w:rPr>
          <w:sz w:val="24"/>
          <w:szCs w:val="24"/>
        </w:rPr>
      </w:pPr>
    </w:p>
    <w:p w:rsidR="007F5241" w:rsidRPr="00FD4860" w:rsidRDefault="007F5241" w:rsidP="007F5241">
      <w:pPr>
        <w:widowControl/>
        <w:autoSpaceDE w:val="0"/>
        <w:autoSpaceDN w:val="0"/>
        <w:adjustRightInd w:val="0"/>
        <w:snapToGrid/>
        <w:ind w:firstLine="570"/>
        <w:jc w:val="both"/>
        <w:rPr>
          <w:sz w:val="24"/>
          <w:szCs w:val="24"/>
        </w:rPr>
      </w:pPr>
    </w:p>
    <w:p w:rsidR="00F56F8A" w:rsidRPr="00FD4860" w:rsidRDefault="00F56F8A">
      <w:pPr>
        <w:rPr>
          <w:sz w:val="24"/>
          <w:szCs w:val="24"/>
        </w:rPr>
      </w:pPr>
    </w:p>
    <w:sectPr w:rsidR="00F56F8A" w:rsidRPr="00FD48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SchoolBookC">
    <w:altName w:val="MS Mincho"/>
    <w:panose1 w:val="00000000000000000000"/>
    <w:charset w:val="80"/>
    <w:family w:val="auto"/>
    <w:notTrueType/>
    <w:pitch w:val="default"/>
    <w:sig w:usb0="00000001" w:usb1="08070000" w:usb2="00000010" w:usb3="00000000" w:csb0="00020000"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F6BBA"/>
    <w:multiLevelType w:val="hybridMultilevel"/>
    <w:tmpl w:val="29F28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934DE3"/>
    <w:multiLevelType w:val="hybridMultilevel"/>
    <w:tmpl w:val="8CB22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03754A"/>
    <w:multiLevelType w:val="hybridMultilevel"/>
    <w:tmpl w:val="CF0ECC58"/>
    <w:lvl w:ilvl="0" w:tplc="04190001">
      <w:start w:val="1"/>
      <w:numFmt w:val="bullet"/>
      <w:lvlText w:val=""/>
      <w:lvlJc w:val="left"/>
      <w:pPr>
        <w:tabs>
          <w:tab w:val="num" w:pos="1440"/>
        </w:tabs>
        <w:ind w:left="1440" w:hanging="360"/>
      </w:pPr>
      <w:rPr>
        <w:rFonts w:ascii="Symbol" w:hAnsi="Symbol" w:hint="default"/>
      </w:rPr>
    </w:lvl>
    <w:lvl w:ilvl="1" w:tplc="04190001">
      <w:start w:val="1"/>
      <w:numFmt w:val="bullet"/>
      <w:lvlText w:val=""/>
      <w:lvlJc w:val="left"/>
      <w:pPr>
        <w:tabs>
          <w:tab w:val="num" w:pos="2160"/>
        </w:tabs>
        <w:ind w:left="2160" w:hanging="360"/>
      </w:pPr>
      <w:rPr>
        <w:rFonts w:ascii="Symbol" w:hAnsi="Symbol" w:hint="default"/>
      </w:rPr>
    </w:lvl>
    <w:lvl w:ilvl="2" w:tplc="0419000F">
      <w:start w:val="1"/>
      <w:numFmt w:val="decimal"/>
      <w:lvlText w:val="%3."/>
      <w:lvlJc w:val="left"/>
      <w:pPr>
        <w:tabs>
          <w:tab w:val="num" w:pos="2880"/>
        </w:tabs>
        <w:ind w:left="2880" w:hanging="360"/>
      </w:pPr>
      <w:rPr>
        <w:rFonts w:cs="Times New Roman" w:hint="default"/>
      </w:rPr>
    </w:lvl>
    <w:lvl w:ilvl="3" w:tplc="DB829C3A">
      <w:start w:val="3"/>
      <w:numFmt w:val="decimal"/>
      <w:lvlText w:val="%4"/>
      <w:lvlJc w:val="left"/>
      <w:pPr>
        <w:tabs>
          <w:tab w:val="num" w:pos="3600"/>
        </w:tabs>
        <w:ind w:left="3600" w:hanging="360"/>
      </w:pPr>
      <w:rPr>
        <w:rFonts w:cs="Times New Roman"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64851FC"/>
    <w:multiLevelType w:val="hybridMultilevel"/>
    <w:tmpl w:val="FE48CAE0"/>
    <w:lvl w:ilvl="0" w:tplc="04190005">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6F0"/>
    <w:rsid w:val="00021B91"/>
    <w:rsid w:val="00304229"/>
    <w:rsid w:val="0046063B"/>
    <w:rsid w:val="004A0122"/>
    <w:rsid w:val="0061118C"/>
    <w:rsid w:val="00634C07"/>
    <w:rsid w:val="007F5241"/>
    <w:rsid w:val="00883D8B"/>
    <w:rsid w:val="008E46F0"/>
    <w:rsid w:val="009A6948"/>
    <w:rsid w:val="00DD1873"/>
    <w:rsid w:val="00ED479F"/>
    <w:rsid w:val="00F56F8A"/>
    <w:rsid w:val="00FD4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689C"/>
  <w15:chartTrackingRefBased/>
  <w15:docId w15:val="{1596EF9A-05C2-43C8-B95C-87A22B24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241"/>
    <w:pPr>
      <w:widowControl w:val="0"/>
      <w:snapToGrid w:val="0"/>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F5241"/>
    <w:pPr>
      <w:widowControl/>
      <w:snapToGrid/>
      <w:spacing w:line="360" w:lineRule="auto"/>
      <w:ind w:firstLine="720"/>
      <w:jc w:val="both"/>
    </w:pPr>
    <w:rPr>
      <w:szCs w:val="24"/>
    </w:rPr>
  </w:style>
  <w:style w:type="character" w:customStyle="1" w:styleId="a4">
    <w:name w:val="Основной текст с отступом Знак"/>
    <w:basedOn w:val="a0"/>
    <w:link w:val="a3"/>
    <w:uiPriority w:val="99"/>
    <w:rsid w:val="007F5241"/>
    <w:rPr>
      <w:rFonts w:ascii="Times New Roman" w:eastAsia="Times New Roman" w:hAnsi="Times New Roman" w:cs="Times New Roman"/>
      <w:sz w:val="28"/>
      <w:szCs w:val="24"/>
      <w:lang w:eastAsia="ru-RU"/>
    </w:rPr>
  </w:style>
  <w:style w:type="paragraph" w:styleId="a5">
    <w:name w:val="Normal (Web)"/>
    <w:aliases w:val="Знак2,Знак2 Знак Знак Знак,Знак2 Знак Знак Знак Знак,Знак2 Знак Знак,Знак2 Знак Знак Знак Знак Знак Знак Знак,Знак2 Знак Знак Знак Знак Знак Знак Знак Знак"/>
    <w:basedOn w:val="a"/>
    <w:link w:val="a6"/>
    <w:uiPriority w:val="99"/>
    <w:qFormat/>
    <w:rsid w:val="007F5241"/>
    <w:pPr>
      <w:widowControl/>
      <w:snapToGrid/>
      <w:spacing w:before="100" w:beforeAutospacing="1" w:after="100" w:afterAutospacing="1"/>
    </w:pPr>
    <w:rPr>
      <w:sz w:val="24"/>
      <w:szCs w:val="24"/>
    </w:rPr>
  </w:style>
  <w:style w:type="character" w:customStyle="1" w:styleId="a6">
    <w:name w:val="Обычный (веб) Знак"/>
    <w:aliases w:val="Знак2 Знак,Знак2 Знак Знак Знак Знак1,Знак2 Знак Знак Знак Знак Знак,Знак2 Знак Знак Знак1,Знак2 Знак Знак Знак Знак Знак Знак Знак Знак1,Знак2 Знак Знак Знак Знак Знак Знак Знак Знак Знак"/>
    <w:link w:val="a5"/>
    <w:uiPriority w:val="99"/>
    <w:locked/>
    <w:rsid w:val="007F5241"/>
    <w:rPr>
      <w:rFonts w:ascii="Times New Roman" w:eastAsia="Times New Roman" w:hAnsi="Times New Roman" w:cs="Times New Roman"/>
      <w:sz w:val="24"/>
      <w:szCs w:val="24"/>
      <w:lang w:eastAsia="ru-RU"/>
    </w:rPr>
  </w:style>
  <w:style w:type="paragraph" w:customStyle="1" w:styleId="3">
    <w:name w:val="заголовок 3"/>
    <w:basedOn w:val="a"/>
    <w:next w:val="a"/>
    <w:uiPriority w:val="99"/>
    <w:rsid w:val="007F5241"/>
    <w:pPr>
      <w:keepNext/>
      <w:widowControl/>
      <w:snapToGrid/>
      <w:jc w:val="center"/>
    </w:pPr>
    <w:rPr>
      <w:b/>
    </w:rPr>
  </w:style>
  <w:style w:type="paragraph" w:styleId="a7">
    <w:name w:val="Balloon Text"/>
    <w:basedOn w:val="a"/>
    <w:link w:val="a8"/>
    <w:uiPriority w:val="99"/>
    <w:semiHidden/>
    <w:unhideWhenUsed/>
    <w:rsid w:val="00021B91"/>
    <w:rPr>
      <w:rFonts w:ascii="Segoe UI" w:hAnsi="Segoe UI" w:cs="Segoe UI"/>
      <w:sz w:val="18"/>
      <w:szCs w:val="18"/>
    </w:rPr>
  </w:style>
  <w:style w:type="character" w:customStyle="1" w:styleId="a8">
    <w:name w:val="Текст выноски Знак"/>
    <w:basedOn w:val="a0"/>
    <w:link w:val="a7"/>
    <w:uiPriority w:val="99"/>
    <w:semiHidden/>
    <w:rsid w:val="00021B9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2216</Words>
  <Characters>12636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14</cp:revision>
  <cp:lastPrinted>2019-06-10T07:47:00Z</cp:lastPrinted>
  <dcterms:created xsi:type="dcterms:W3CDTF">2019-06-09T18:00:00Z</dcterms:created>
  <dcterms:modified xsi:type="dcterms:W3CDTF">2019-06-10T07:48:00Z</dcterms:modified>
</cp:coreProperties>
</file>